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A7" w:rsidRDefault="00C46C85" w:rsidP="000D727D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D419A7" w:rsidSect="00C46C85">
          <w:pgSz w:w="11906" w:h="16838"/>
          <w:pgMar w:top="284" w:right="851" w:bottom="1134" w:left="28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spacing w:val="1"/>
          <w:sz w:val="24"/>
          <w:szCs w:val="24"/>
        </w:rPr>
        <w:drawing>
          <wp:inline distT="0" distB="0" distL="0" distR="0">
            <wp:extent cx="7498080" cy="10594848"/>
            <wp:effectExtent l="19050" t="0" r="7620" b="0"/>
            <wp:docPr id="2" name="Рисунок 1" descr="C:\Documents and Settings\Марина\Мои документы\Мои рисунки\MP Navigator EX\2014_07_01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Мои документы\Мои рисунки\MP Navigator EX\2014_07_01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594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7D" w:rsidRDefault="000D727D" w:rsidP="000D72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55A0">
        <w:rPr>
          <w:rFonts w:ascii="Times New Roman" w:hAnsi="Times New Roman"/>
          <w:b/>
          <w:sz w:val="24"/>
          <w:szCs w:val="24"/>
        </w:rPr>
        <w:lastRenderedPageBreak/>
        <w:t>Разработчик</w:t>
      </w:r>
      <w:r w:rsidR="0016306D">
        <w:rPr>
          <w:rFonts w:ascii="Times New Roman" w:hAnsi="Times New Roman"/>
          <w:b/>
          <w:sz w:val="24"/>
          <w:szCs w:val="24"/>
        </w:rPr>
        <w:t>и</w:t>
      </w:r>
      <w:r w:rsidRPr="00BC55A0">
        <w:rPr>
          <w:rFonts w:ascii="Times New Roman" w:hAnsi="Times New Roman"/>
          <w:b/>
          <w:sz w:val="24"/>
          <w:szCs w:val="24"/>
        </w:rPr>
        <w:t xml:space="preserve">: </w:t>
      </w:r>
      <w:r w:rsidRPr="0016306D">
        <w:rPr>
          <w:rFonts w:ascii="Times New Roman" w:hAnsi="Times New Roman"/>
          <w:b/>
          <w:sz w:val="24"/>
          <w:szCs w:val="24"/>
        </w:rPr>
        <w:t>МГУПС (МИИТ),</w:t>
      </w:r>
      <w:r w:rsidRPr="00BC55A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кафедра «УЭР и БТ»</w:t>
      </w:r>
    </w:p>
    <w:p w:rsidR="000D727D" w:rsidRPr="00BC55A0" w:rsidRDefault="000D727D" w:rsidP="000D72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55A0">
        <w:rPr>
          <w:rFonts w:ascii="Times New Roman" w:hAnsi="Times New Roman"/>
          <w:sz w:val="24"/>
          <w:szCs w:val="24"/>
        </w:rPr>
        <w:t>к.т.н., доцент Н.В.Бессонова</w:t>
      </w:r>
    </w:p>
    <w:p w:rsidR="000D727D" w:rsidRPr="00BC55A0" w:rsidRDefault="000D727D" w:rsidP="000D727D">
      <w:pPr>
        <w:spacing w:after="0" w:line="360" w:lineRule="auto"/>
        <w:rPr>
          <w:rFonts w:ascii="Times New Roman" w:hAnsi="Times New Roman"/>
          <w:b/>
        </w:rPr>
      </w:pPr>
    </w:p>
    <w:p w:rsidR="0016306D" w:rsidRDefault="0016306D" w:rsidP="0016306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Эксперты:</w:t>
      </w:r>
    </w:p>
    <w:p w:rsidR="0016306D" w:rsidRDefault="0016306D" w:rsidP="0016306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«Российские железные дороги», </w:t>
      </w:r>
    </w:p>
    <w:p w:rsidR="0016306D" w:rsidRDefault="0016306D" w:rsidP="0016306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Первый заместитель начальника Центра по технологической координации ОАО "РЖД"</w:t>
      </w:r>
    </w:p>
    <w:p w:rsidR="0016306D" w:rsidRDefault="0016306D" w:rsidP="0016306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д.т.н., профессор, академик РАТ                                                     </w:t>
      </w: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В.А.Шаров</w:t>
      </w:r>
    </w:p>
    <w:p w:rsidR="0016306D" w:rsidRDefault="0016306D" w:rsidP="0016306D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16306D" w:rsidRDefault="0016306D" w:rsidP="0016306D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(место работы)                      (занимаемая должность)                          (инициалы, фамилия)</w:t>
      </w: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27D" w:rsidRDefault="000D727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306D" w:rsidRDefault="0016306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306D" w:rsidRDefault="0016306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306D" w:rsidRDefault="0016306D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0CC8" w:rsidRPr="0041791B" w:rsidRDefault="00880CC8" w:rsidP="00880CC8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1791B">
        <w:rPr>
          <w:rFonts w:ascii="Times New Roman" w:hAnsi="Times New Roman"/>
          <w:b/>
          <w:bCs/>
          <w:sz w:val="24"/>
          <w:szCs w:val="24"/>
        </w:rPr>
        <w:lastRenderedPageBreak/>
        <w:t xml:space="preserve">1. ЦЕЛИ </w:t>
      </w:r>
      <w:r>
        <w:rPr>
          <w:rFonts w:ascii="Times New Roman" w:hAnsi="Times New Roman"/>
          <w:b/>
          <w:bCs/>
          <w:sz w:val="24"/>
          <w:szCs w:val="24"/>
        </w:rPr>
        <w:t xml:space="preserve">И ЗАДАЧИ </w:t>
      </w:r>
      <w:r w:rsidRPr="0041791B">
        <w:rPr>
          <w:rFonts w:ascii="Times New Roman" w:hAnsi="Times New Roman"/>
          <w:b/>
          <w:bCs/>
          <w:sz w:val="24"/>
          <w:szCs w:val="24"/>
        </w:rPr>
        <w:t>ДИСЦИПЛИНЫ</w:t>
      </w:r>
    </w:p>
    <w:p w:rsidR="00880CC8" w:rsidRPr="00880CC8" w:rsidRDefault="00880CC8" w:rsidP="00880CC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CC8">
        <w:rPr>
          <w:rFonts w:ascii="Times New Roman" w:hAnsi="Times New Roman" w:cs="Times New Roman"/>
          <w:i/>
          <w:sz w:val="24"/>
          <w:szCs w:val="24"/>
        </w:rPr>
        <w:t>1.1. Цели преподавания дисциплины</w:t>
      </w:r>
    </w:p>
    <w:p w:rsidR="00880CC8" w:rsidRPr="00880CC8" w:rsidRDefault="00880CC8" w:rsidP="00880CC8">
      <w:pPr>
        <w:pStyle w:val="2"/>
        <w:ind w:right="539" w:firstLine="8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80CC8">
        <w:rPr>
          <w:rFonts w:ascii="Times New Roman" w:hAnsi="Times New Roman" w:cs="Times New Roman"/>
          <w:b w:val="0"/>
          <w:color w:val="000000"/>
          <w:sz w:val="24"/>
          <w:szCs w:val="24"/>
        </w:rPr>
        <w:t>Целями освоения учебной дисциплины "Управление эксплуатационной работой" (модуля) «Технология и управление движением на дорожном и сетевом уровнях» является формирование знаний, умений и представлений в области управления эксплуатационной работой на железных дорогах РФ, технического нормирования эксплуатационной работой и управление работой локомотивов и вагонных парков.</w:t>
      </w:r>
    </w:p>
    <w:p w:rsidR="00880CC8" w:rsidRPr="00880CC8" w:rsidRDefault="00880CC8" w:rsidP="00880CC8">
      <w:pPr>
        <w:pStyle w:val="Default"/>
        <w:ind w:firstLine="700"/>
        <w:jc w:val="both"/>
      </w:pPr>
      <w:r w:rsidRPr="00880CC8">
        <w:t>.</w:t>
      </w:r>
    </w:p>
    <w:p w:rsidR="00880CC8" w:rsidRDefault="00880CC8" w:rsidP="00880CC8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061E1">
        <w:rPr>
          <w:rFonts w:ascii="Times New Roman" w:hAnsi="Times New Roman" w:cs="Times New Roman"/>
          <w:i/>
          <w:sz w:val="24"/>
          <w:szCs w:val="24"/>
        </w:rPr>
        <w:t>1.2. Задачи преподавания дисциплины</w:t>
      </w:r>
    </w:p>
    <w:p w:rsidR="00880CC8" w:rsidRPr="00880CC8" w:rsidRDefault="00880CC8" w:rsidP="00880CC8">
      <w:pPr>
        <w:shd w:val="clear" w:color="auto" w:fill="FFFFFF"/>
        <w:tabs>
          <w:tab w:val="left" w:pos="682"/>
        </w:tabs>
        <w:ind w:left="34" w:right="-5" w:firstLine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 xml:space="preserve">Дать студентам знания об </w:t>
      </w:r>
      <w:r w:rsidRPr="00880CC8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>общи</w:t>
      </w:r>
      <w:r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>х</w:t>
      </w:r>
      <w:r w:rsidRPr="00880CC8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>ах</w:t>
      </w:r>
      <w:r w:rsidRPr="00880CC8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 xml:space="preserve"> и метод</w:t>
      </w:r>
      <w:r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>ах</w:t>
      </w:r>
      <w:r w:rsidRPr="00880CC8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 xml:space="preserve"> управления эксплуатационной работой железных дорог, основанны</w:t>
      </w:r>
      <w:r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>х</w:t>
      </w:r>
      <w:r w:rsidRPr="00880CC8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 xml:space="preserve"> на применении передовой техники и технологии работы </w:t>
      </w:r>
      <w:r w:rsidRPr="00880CC8">
        <w:rPr>
          <w:rFonts w:ascii="Times New Roman" w:hAnsi="Times New Roman" w:cs="Times New Roman"/>
          <w:color w:val="000000"/>
          <w:spacing w:val="8"/>
          <w:w w:val="104"/>
          <w:sz w:val="24"/>
          <w:szCs w:val="24"/>
        </w:rPr>
        <w:t xml:space="preserve">подразделений и учетом функционирования трёхуровневой системы управления </w:t>
      </w:r>
      <w:r w:rsidRPr="00880CC8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 xml:space="preserve">перевозками: ОАО «РЖД», единых центров управления дорог и низовых структур, </w:t>
      </w:r>
      <w:r w:rsidRPr="00880CC8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обеспечивающих перевозочный процесс;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 xml:space="preserve"> о </w:t>
      </w:r>
      <w:r w:rsidRPr="00880CC8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>систем</w:t>
      </w:r>
      <w:r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>е</w:t>
      </w:r>
      <w:r w:rsidRPr="00880CC8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 xml:space="preserve"> тягового обеспечения, </w:t>
      </w:r>
      <w:r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 xml:space="preserve">о </w:t>
      </w:r>
      <w:r w:rsidRPr="00880CC8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>приём</w:t>
      </w:r>
      <w:r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>ах</w:t>
      </w:r>
      <w:r w:rsidRPr="00880CC8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 xml:space="preserve"> и метод</w:t>
      </w:r>
      <w:r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>ах</w:t>
      </w:r>
      <w:r w:rsidRPr="00880CC8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 xml:space="preserve"> диспетчерского управления </w:t>
      </w:r>
      <w:r w:rsidRPr="00880CC8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движением поездов по графику;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 xml:space="preserve"> о </w:t>
      </w:r>
      <w:r w:rsidRPr="00880CC8"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технологическо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м</w:t>
      </w:r>
      <w:r w:rsidRPr="00880CC8"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 xml:space="preserve"> нормировани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и</w:t>
      </w:r>
      <w:r w:rsidRPr="00880CC8"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 xml:space="preserve"> и оперативно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м</w:t>
      </w:r>
      <w:r w:rsidRPr="00880CC8"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 xml:space="preserve"> планировани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и</w:t>
      </w:r>
      <w:r w:rsidRPr="00880CC8"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 xml:space="preserve"> </w:t>
      </w:r>
      <w:r w:rsidRPr="00880CC8">
        <w:rPr>
          <w:rFonts w:ascii="Times New Roman" w:hAnsi="Times New Roman" w:cs="Times New Roman"/>
          <w:color w:val="000000"/>
          <w:spacing w:val="5"/>
          <w:w w:val="104"/>
          <w:sz w:val="24"/>
          <w:szCs w:val="24"/>
        </w:rPr>
        <w:t>эксплуатационной работой сети и её подразделений;</w:t>
      </w:r>
      <w:r>
        <w:rPr>
          <w:rFonts w:ascii="Times New Roman" w:hAnsi="Times New Roman" w:cs="Times New Roman"/>
          <w:color w:val="000000"/>
          <w:spacing w:val="5"/>
          <w:w w:val="104"/>
          <w:sz w:val="24"/>
          <w:szCs w:val="24"/>
        </w:rPr>
        <w:t xml:space="preserve"> </w:t>
      </w:r>
      <w:r w:rsidRPr="00880CC8">
        <w:rPr>
          <w:rFonts w:ascii="Times New Roman" w:hAnsi="Times New Roman" w:cs="Times New Roman"/>
          <w:color w:val="000000"/>
          <w:spacing w:val="5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w w:val="104"/>
          <w:sz w:val="24"/>
          <w:szCs w:val="24"/>
        </w:rPr>
        <w:t xml:space="preserve">об </w:t>
      </w:r>
      <w:r w:rsidRPr="00880CC8">
        <w:rPr>
          <w:rFonts w:ascii="Times New Roman" w:hAnsi="Times New Roman" w:cs="Times New Roman"/>
          <w:color w:val="000000"/>
          <w:spacing w:val="5"/>
          <w:w w:val="104"/>
          <w:sz w:val="24"/>
          <w:szCs w:val="24"/>
        </w:rPr>
        <w:t>автоматизированны</w:t>
      </w:r>
      <w:r>
        <w:rPr>
          <w:rFonts w:ascii="Times New Roman" w:hAnsi="Times New Roman" w:cs="Times New Roman"/>
          <w:color w:val="000000"/>
          <w:spacing w:val="5"/>
          <w:w w:val="104"/>
          <w:sz w:val="24"/>
          <w:szCs w:val="24"/>
        </w:rPr>
        <w:t>х</w:t>
      </w:r>
      <w:r w:rsidRPr="00880CC8">
        <w:rPr>
          <w:rFonts w:ascii="Times New Roman" w:hAnsi="Times New Roman" w:cs="Times New Roman"/>
          <w:color w:val="000000"/>
          <w:spacing w:val="5"/>
          <w:w w:val="104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color w:val="000000"/>
          <w:spacing w:val="5"/>
          <w:w w:val="104"/>
          <w:sz w:val="24"/>
          <w:szCs w:val="24"/>
        </w:rPr>
        <w:t>ах</w:t>
      </w:r>
      <w:r w:rsidRPr="00880CC8">
        <w:rPr>
          <w:rFonts w:ascii="Times New Roman" w:hAnsi="Times New Roman" w:cs="Times New Roman"/>
          <w:color w:val="000000"/>
          <w:spacing w:val="5"/>
          <w:w w:val="104"/>
          <w:sz w:val="24"/>
          <w:szCs w:val="24"/>
        </w:rPr>
        <w:t xml:space="preserve"> </w:t>
      </w:r>
      <w:r w:rsidRPr="00880CC8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управления перевозочным процессом, их функциональны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х</w:t>
      </w:r>
      <w:r w:rsidRPr="00880CC8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ях.</w:t>
      </w:r>
    </w:p>
    <w:p w:rsidR="00880CC8" w:rsidRPr="00D13E31" w:rsidRDefault="00880CC8" w:rsidP="00880CC8">
      <w:pPr>
        <w:numPr>
          <w:ilvl w:val="0"/>
          <w:numId w:val="1"/>
        </w:numPr>
        <w:tabs>
          <w:tab w:val="left" w:pos="426"/>
          <w:tab w:val="right" w:leader="underscore" w:pos="8505"/>
        </w:tabs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1791B">
        <w:rPr>
          <w:rFonts w:ascii="Times New Roman" w:hAnsi="Times New Roman"/>
          <w:b/>
          <w:bCs/>
          <w:sz w:val="24"/>
          <w:szCs w:val="24"/>
        </w:rPr>
        <w:t>МЕСТО УЧЕБНОЙ ДИСЦИПЛИНЫ В СТРУКТУРЕ ООП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91B">
        <w:rPr>
          <w:rFonts w:ascii="Times New Roman" w:hAnsi="Times New Roman"/>
          <w:b/>
          <w:bCs/>
          <w:sz w:val="24"/>
          <w:szCs w:val="24"/>
        </w:rPr>
        <w:t>ВПО</w:t>
      </w:r>
    </w:p>
    <w:p w:rsidR="00880CC8" w:rsidRDefault="00880CC8" w:rsidP="00880CC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80CC8" w:rsidRPr="00880CC8" w:rsidRDefault="00880CC8" w:rsidP="00880CC8">
      <w:pPr>
        <w:pStyle w:val="Default"/>
        <w:ind w:firstLine="700"/>
        <w:jc w:val="both"/>
      </w:pPr>
      <w:r w:rsidRPr="00880CC8">
        <w:rPr>
          <w:b/>
        </w:rPr>
        <w:t>Учебная дисциплина относится</w:t>
      </w:r>
      <w:r w:rsidRPr="00880CC8">
        <w:t xml:space="preserve"> к профессиональному циклу и входит в базовую часть (С3.Б.20.4) учебного плана специальности 190401.65</w:t>
      </w:r>
      <w:r>
        <w:t xml:space="preserve"> </w:t>
      </w:r>
      <w:r w:rsidRPr="00880CC8">
        <w:t>Эксплуатация железных дорог</w:t>
      </w:r>
      <w:r>
        <w:t xml:space="preserve"> для всех специализаций</w:t>
      </w:r>
      <w:r w:rsidRPr="00880CC8">
        <w:t xml:space="preserve">. </w:t>
      </w:r>
    </w:p>
    <w:p w:rsidR="00880CC8" w:rsidRPr="00880CC8" w:rsidRDefault="00880CC8" w:rsidP="00880CC8">
      <w:pPr>
        <w:pStyle w:val="Default"/>
        <w:ind w:firstLine="700"/>
        <w:jc w:val="both"/>
        <w:rPr>
          <w:b/>
          <w:spacing w:val="-4"/>
        </w:rPr>
      </w:pPr>
    </w:p>
    <w:p w:rsidR="00880CC8" w:rsidRPr="00880CC8" w:rsidRDefault="00880CC8" w:rsidP="00880CC8">
      <w:pPr>
        <w:pStyle w:val="Default"/>
        <w:ind w:firstLine="700"/>
        <w:jc w:val="both"/>
      </w:pPr>
      <w:r w:rsidRPr="00880CC8">
        <w:rPr>
          <w:b/>
          <w:spacing w:val="-4"/>
        </w:rPr>
        <w:t>Для изучения данной дисциплины</w:t>
      </w:r>
      <w:r w:rsidRPr="00880CC8">
        <w:rPr>
          <w:spacing w:val="-4"/>
        </w:rPr>
        <w:t xml:space="preserve"> необходимы следующие знания, умения и навыки, формируемые предшествующими дисциплинами</w:t>
      </w:r>
      <w:r w:rsidRPr="00880CC8">
        <w:t xml:space="preserve">: </w:t>
      </w:r>
    </w:p>
    <w:p w:rsidR="00880CC8" w:rsidRPr="00880CC8" w:rsidRDefault="00880CC8" w:rsidP="00880CC8">
      <w:pPr>
        <w:pStyle w:val="Default"/>
        <w:ind w:firstLine="700"/>
        <w:jc w:val="both"/>
      </w:pPr>
      <w:r w:rsidRPr="00880CC8">
        <w:t xml:space="preserve">Математика. </w:t>
      </w:r>
      <w:proofErr w:type="spellStart"/>
      <w:r w:rsidRPr="00880CC8">
        <w:t>Грузоведение</w:t>
      </w:r>
      <w:proofErr w:type="spellEnd"/>
      <w:r w:rsidRPr="00880CC8">
        <w:t xml:space="preserve">. Железнодорожные станции и узлы. Общий курс транспорта. Пути сообщения. Электрическая тяга. Тепловозная тяга. </w:t>
      </w:r>
      <w:proofErr w:type="spellStart"/>
      <w:r w:rsidRPr="00880CC8">
        <w:t>Нетяговый</w:t>
      </w:r>
      <w:proofErr w:type="spellEnd"/>
      <w:r w:rsidRPr="00880CC8">
        <w:t xml:space="preserve"> подвижной состав. Основы проектирования железных дорог. Промышленный транспорт. Условия перевозок и тарифы в международных сообщениях. Технология и управление работой железнодорожных участков и направлений. Техническая эксплуатация ж.д. транспорта и безопасность движения.</w:t>
      </w:r>
      <w:r>
        <w:t xml:space="preserve"> </w:t>
      </w:r>
      <w:r w:rsidRPr="00880CC8">
        <w:t xml:space="preserve">Управление эксплуатационной работой: "Основы управления перевозочными процессами", "Технология и управление работой станций и узлов", «Технология и управление работой железнодорожных участков и направлений». </w:t>
      </w:r>
    </w:p>
    <w:p w:rsidR="00880CC8" w:rsidRDefault="00880CC8" w:rsidP="00880CC8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Изучив данные дисциплины, студент должен иметь:</w:t>
      </w:r>
    </w:p>
    <w:p w:rsidR="00880CC8" w:rsidRPr="00880CC8" w:rsidRDefault="00880CC8" w:rsidP="00880CC8">
      <w:pPr>
        <w:shd w:val="clear" w:color="auto" w:fill="FFFFFF"/>
        <w:tabs>
          <w:tab w:val="left" w:leader="dot" w:pos="7922"/>
        </w:tabs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5"/>
          <w:sz w:val="24"/>
          <w:szCs w:val="24"/>
        </w:rPr>
        <w:t>В результате изучения дисциплины студент должен</w:t>
      </w:r>
      <w:r w:rsidRPr="00880CC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0CC8" w:rsidRPr="00880CC8" w:rsidRDefault="00880CC8" w:rsidP="00880CC8">
      <w:pPr>
        <w:shd w:val="clear" w:color="auto" w:fill="FFFFFF"/>
        <w:ind w:left="175" w:right="-5" w:hanging="33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иметь представление: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 системе организации </w:t>
      </w:r>
      <w:proofErr w:type="spellStart"/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>вагонопотоков</w:t>
      </w:r>
      <w:proofErr w:type="spellEnd"/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на сети ОАО «РЖД»;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 рациональных направлениях следования </w:t>
      </w:r>
      <w:proofErr w:type="spellStart"/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>вагонопотоков</w:t>
      </w:r>
      <w:proofErr w:type="spellEnd"/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>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>о графике движения поездов и его значении в эксплуатационной работе;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>о пропускной и провозной способности железнодорожных линий.</w:t>
      </w:r>
    </w:p>
    <w:p w:rsidR="00880CC8" w:rsidRPr="00880CC8" w:rsidRDefault="00880CC8" w:rsidP="00880CC8">
      <w:pPr>
        <w:shd w:val="clear" w:color="auto" w:fill="FFFFFF"/>
        <w:ind w:left="142" w:right="-5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</w:pPr>
      <w:r w:rsidRPr="00880CC8">
        <w:rPr>
          <w:rFonts w:ascii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lastRenderedPageBreak/>
        <w:t>знать: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принципы, методы и последовательность расчета плана формирования </w:t>
      </w:r>
      <w:proofErr w:type="spellStart"/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одногруппных</w:t>
      </w:r>
      <w:proofErr w:type="spellEnd"/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, групповых и других категорий поездов на сети железных дорог;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показатели и критерии плана формирования поездов;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методы организации </w:t>
      </w:r>
      <w:proofErr w:type="spellStart"/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вагонопотоков</w:t>
      </w:r>
      <w:proofErr w:type="spellEnd"/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с мест погрузки;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классификацию графика движения поездов и его элементы;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показатели графика движения поездов и его экономическую оценку;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понятия о пропускной и провозной способности железнодорожных линий;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 тяговом обслуживании движения поездов;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 местной работе на участках;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 диспетчерском регулировании движением поездов по графику.</w:t>
      </w:r>
    </w:p>
    <w:p w:rsidR="00880CC8" w:rsidRPr="00880CC8" w:rsidRDefault="00880CC8" w:rsidP="00880CC8">
      <w:pPr>
        <w:shd w:val="clear" w:color="auto" w:fill="FFFFFF"/>
        <w:tabs>
          <w:tab w:val="left" w:pos="10320"/>
        </w:tabs>
        <w:ind w:left="132" w:right="-5"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</w:pPr>
      <w:r w:rsidRPr="00880CC8">
        <w:rPr>
          <w:rFonts w:ascii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>уметь: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before="7"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>использовать полученные знания на практике;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before="7"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рассчитывать одним или несколькими методами оптимальный план формирования </w:t>
      </w:r>
      <w:proofErr w:type="spellStart"/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>одногруппных</w:t>
      </w:r>
      <w:proofErr w:type="spellEnd"/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поездов, а также групповых поездов, отправительских маршрутов и поездов из порожних вагонов;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before="7"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рассчитывать показатели </w:t>
      </w:r>
      <w:proofErr w:type="spellStart"/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>оптимальногоо</w:t>
      </w:r>
      <w:proofErr w:type="spellEnd"/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плана формирования;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before="7"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>рассчитывать элементы, период графика и строить график движения поездов на однопутных и двухпутных линиях с предоставлением «окон»;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before="7"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>рассчитывать скорости движения поездов по графику;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before="7"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>рассчитывать пропускную способность линий для различных типов ГДП;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before="7"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>рассчитывать провозную способность линий;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before="7"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>строить плечи обращения локомотивов и локомотивных бригад на полигонах;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before="7"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>выбирать рациональный вариант работы сборных, вывозных поездов на участках;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before="7"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6"/>
          <w:sz w:val="24"/>
          <w:szCs w:val="24"/>
        </w:rPr>
        <w:t>рассчитывать показатели местной работы на участке.</w:t>
      </w:r>
    </w:p>
    <w:p w:rsidR="00880CC8" w:rsidRPr="00880CC8" w:rsidRDefault="00880CC8" w:rsidP="00880CC8">
      <w:pPr>
        <w:shd w:val="clear" w:color="auto" w:fill="FFFFFF"/>
        <w:spacing w:before="7" w:line="547" w:lineRule="exact"/>
        <w:ind w:left="161" w:right="-5" w:firstLine="851"/>
        <w:jc w:val="both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880CC8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приобрести навыки:</w:t>
      </w:r>
      <w:r w:rsidRPr="00880CC8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before="7" w:after="0" w:line="240" w:lineRule="auto"/>
        <w:ind w:right="-5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</w:pPr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по  построени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ю</w:t>
      </w:r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графика движения поездов на двухпутных и однопутных линиях;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before="7" w:after="0" w:line="240" w:lineRule="auto"/>
        <w:ind w:right="-5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</w:pPr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по разработке плана формирования поездов для технических станций;</w:t>
      </w:r>
    </w:p>
    <w:p w:rsidR="00880CC8" w:rsidRPr="00880CC8" w:rsidRDefault="00880CC8" w:rsidP="00880CC8">
      <w:pPr>
        <w:numPr>
          <w:ilvl w:val="0"/>
          <w:numId w:val="2"/>
        </w:numPr>
        <w:shd w:val="clear" w:color="auto" w:fill="FFFFFF"/>
        <w:spacing w:before="7" w:after="0" w:line="240" w:lineRule="auto"/>
        <w:ind w:right="-5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по </w:t>
      </w:r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расчет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у</w:t>
      </w:r>
      <w:r w:rsidRPr="00880CC8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пропускной способности линий.</w:t>
      </w:r>
    </w:p>
    <w:p w:rsidR="00880CC8" w:rsidRPr="00880CC8" w:rsidRDefault="00880CC8" w:rsidP="00880CC8">
      <w:pPr>
        <w:shd w:val="clear" w:color="auto" w:fill="FFFFFF"/>
        <w:spacing w:before="7"/>
        <w:ind w:left="709" w:right="-5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</w:pPr>
      <w:r w:rsidRPr="00880CC8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владеть, иметь опыт: </w:t>
      </w:r>
    </w:p>
    <w:p w:rsidR="00880CC8" w:rsidRPr="00880CC8" w:rsidRDefault="00880CC8" w:rsidP="00880CC8">
      <w:pPr>
        <w:shd w:val="clear" w:color="auto" w:fill="FFFFFF"/>
        <w:spacing w:before="7"/>
        <w:ind w:left="709" w:right="-5"/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880CC8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- </w:t>
      </w:r>
      <w:r w:rsidRPr="00880CC8">
        <w:rPr>
          <w:rFonts w:ascii="Times New Roman" w:hAnsi="Times New Roman" w:cs="Times New Roman"/>
          <w:color w:val="000000"/>
          <w:spacing w:val="3"/>
          <w:sz w:val="24"/>
          <w:szCs w:val="24"/>
        </w:rPr>
        <w:t>владеть</w:t>
      </w:r>
      <w:r w:rsidRPr="00880CC8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880CC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методами расчета ПФП, </w:t>
      </w:r>
      <w:r w:rsidRPr="00880CC8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использовать навыки расчетов в курсовом, дипломном проектировании и на производственной практике</w:t>
      </w:r>
      <w:proofErr w:type="gramStart"/>
      <w:r w:rsidRPr="00880CC8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.;</w:t>
      </w:r>
      <w:proofErr w:type="gramEnd"/>
    </w:p>
    <w:p w:rsidR="00880CC8" w:rsidRPr="00880CC8" w:rsidRDefault="00880CC8" w:rsidP="00880CC8">
      <w:pPr>
        <w:shd w:val="clear" w:color="auto" w:fill="FFFFFF"/>
        <w:spacing w:before="7"/>
        <w:ind w:left="720" w:right="-5"/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880CC8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- иметь опыт работы в должности ДСП парков  сортировочной станции, ведения поездной документации на сортировочной станции.</w:t>
      </w:r>
    </w:p>
    <w:p w:rsidR="00880CC8" w:rsidRPr="00880CC8" w:rsidRDefault="00880CC8" w:rsidP="00880CC8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0CC8">
        <w:rPr>
          <w:rFonts w:ascii="Times New Roman" w:hAnsi="Times New Roman" w:cs="Times New Roman"/>
          <w:b/>
          <w:sz w:val="24"/>
          <w:szCs w:val="24"/>
        </w:rPr>
        <w:t>Н</w:t>
      </w:r>
      <w:r w:rsidRPr="00880CC8">
        <w:rPr>
          <w:rFonts w:ascii="Times New Roman" w:hAnsi="Times New Roman" w:cs="Times New Roman"/>
          <w:b/>
          <w:spacing w:val="-1"/>
          <w:sz w:val="24"/>
          <w:szCs w:val="24"/>
        </w:rPr>
        <w:t>аименования последующих</w:t>
      </w:r>
      <w:r w:rsidRPr="00880CC8">
        <w:rPr>
          <w:rFonts w:ascii="Times New Roman" w:hAnsi="Times New Roman" w:cs="Times New Roman"/>
          <w:spacing w:val="-1"/>
          <w:sz w:val="24"/>
          <w:szCs w:val="24"/>
        </w:rPr>
        <w:t xml:space="preserve"> учебных дисциплин: </w:t>
      </w:r>
    </w:p>
    <w:p w:rsidR="00880CC8" w:rsidRPr="00880CC8" w:rsidRDefault="00880CC8" w:rsidP="00880CC8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CC8">
        <w:rPr>
          <w:rFonts w:ascii="Times New Roman" w:hAnsi="Times New Roman" w:cs="Times New Roman"/>
          <w:sz w:val="24"/>
          <w:szCs w:val="24"/>
        </w:rPr>
        <w:t xml:space="preserve">Экология. Организация пассажирских перевозок. Сервис на транспорте. Взаимодействие видов транспорта. Техническая эксплуатация ж.д. транспорта и безопасность движения. Технология работы пограничных станций, Управление пассажирскими компаниями. Организация работы экспедиторских фирм. Управление пассажирскими компаниями. </w:t>
      </w:r>
    </w:p>
    <w:p w:rsidR="00880CC8" w:rsidRPr="00880CC8" w:rsidRDefault="00880CC8" w:rsidP="00880CC8">
      <w:pPr>
        <w:pStyle w:val="Default"/>
        <w:ind w:firstLine="700"/>
        <w:jc w:val="both"/>
      </w:pPr>
      <w:r w:rsidRPr="00880CC8">
        <w:rPr>
          <w:b/>
        </w:rPr>
        <w:lastRenderedPageBreak/>
        <w:t>Параллельно изучаются дисциплины:</w:t>
      </w:r>
      <w:r w:rsidRPr="00880CC8">
        <w:t xml:space="preserve"> </w:t>
      </w:r>
    </w:p>
    <w:p w:rsidR="00880CC8" w:rsidRDefault="00880CC8" w:rsidP="00880CC8">
      <w:pPr>
        <w:tabs>
          <w:tab w:val="left" w:pos="708"/>
        </w:tabs>
        <w:jc w:val="both"/>
        <w:rPr>
          <w:u w:val="single"/>
        </w:rPr>
      </w:pPr>
      <w:r w:rsidRPr="00880CC8">
        <w:rPr>
          <w:rFonts w:ascii="Times New Roman" w:hAnsi="Times New Roman" w:cs="Times New Roman"/>
          <w:sz w:val="24"/>
          <w:szCs w:val="24"/>
        </w:rPr>
        <w:t>Основы маркетинга. Основы транспортного бизнеса. Экономика транспорта. Железнодорожные станции и узлы. Транспортное право. Технические средства обеспечения безопасности движения на железнодорожном транспорте. Основы проектирования железных дорог. Промышленный транспорт. Условия перевозок и тарифы в международных сообщениях. Технология работы пограничных станций. Высокоскоростные магистрали и пассажирские станции</w:t>
      </w:r>
      <w:r>
        <w:rPr>
          <w:u w:val="single"/>
        </w:rPr>
        <w:t>.</w:t>
      </w:r>
    </w:p>
    <w:p w:rsidR="00880CC8" w:rsidRDefault="00880CC8" w:rsidP="00880CC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80CC8" w:rsidRPr="00797F6A" w:rsidRDefault="00880CC8" w:rsidP="00880CC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7F6A">
        <w:rPr>
          <w:rFonts w:ascii="Times New Roman" w:hAnsi="Times New Roman"/>
          <w:b/>
          <w:color w:val="000000"/>
          <w:sz w:val="24"/>
          <w:szCs w:val="24"/>
        </w:rPr>
        <w:t>3. Т</w:t>
      </w:r>
      <w:r>
        <w:rPr>
          <w:rFonts w:ascii="Times New Roman" w:hAnsi="Times New Roman"/>
          <w:b/>
          <w:color w:val="000000"/>
          <w:sz w:val="24"/>
          <w:szCs w:val="24"/>
        </w:rPr>
        <w:t>РЕБОВАНИЕ К РЕЗУЛЬТАТАМ ОСВОЕНИЯ ДИСЦИПЛИНЫ</w:t>
      </w:r>
    </w:p>
    <w:p w:rsidR="00880CC8" w:rsidRPr="003B0227" w:rsidRDefault="00880CC8" w:rsidP="00880C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0227">
        <w:rPr>
          <w:rFonts w:ascii="Times New Roman" w:hAnsi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компетенций.</w:t>
      </w:r>
    </w:p>
    <w:p w:rsidR="00880CC8" w:rsidRDefault="00880CC8" w:rsidP="00880C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0227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профессиональных компетенций (ПК):</w:t>
      </w:r>
    </w:p>
    <w:p w:rsidR="00880CC8" w:rsidRDefault="00880CC8" w:rsidP="00880C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880CC8" w:rsidRPr="00880CC8" w:rsidTr="00880CC8">
        <w:trPr>
          <w:trHeight w:val="557"/>
        </w:trPr>
        <w:tc>
          <w:tcPr>
            <w:tcW w:w="9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hAnsi="Times New Roman" w:cs="Times New Roman"/>
                <w:sz w:val="24"/>
                <w:szCs w:val="24"/>
              </w:rPr>
              <w:t>ПК-15 -</w:t>
            </w: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 к разработке и </w:t>
            </w:r>
            <w:proofErr w:type="spellStart"/>
            <w:proofErr w:type="gramStart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внедре-нию</w:t>
            </w:r>
            <w:proofErr w:type="spellEnd"/>
            <w:proofErr w:type="gramEnd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технологических процессов, техническо-распорядительных актов и иной технической документации железнодорожной станции </w:t>
            </w:r>
          </w:p>
        </w:tc>
      </w:tr>
      <w:tr w:rsidR="00880CC8" w:rsidRPr="00880CC8" w:rsidTr="00880CC8">
        <w:trPr>
          <w:trHeight w:val="557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C8" w:rsidRPr="00880CC8" w:rsidRDefault="00880CC8" w:rsidP="00880C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CC8" w:rsidRPr="00880CC8" w:rsidTr="00880CC8">
        <w:trPr>
          <w:trHeight w:val="50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ПК-16 - готов к разработке технологии грузовой и коммерческой работы,</w:t>
            </w:r>
          </w:p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планированию и организации грузовой, маневровой и поездной работы </w:t>
            </w:r>
            <w:proofErr w:type="gramStart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80CC8" w:rsidRPr="00880CC8" w:rsidRDefault="00880CC8" w:rsidP="00880C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железнодорожной станции и полигоне железных дорог</w:t>
            </w:r>
          </w:p>
        </w:tc>
      </w:tr>
      <w:tr w:rsidR="00880CC8" w:rsidRPr="00880CC8" w:rsidTr="00880CC8">
        <w:trPr>
          <w:trHeight w:val="24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hAnsi="Times New Roman" w:cs="Times New Roman"/>
                <w:sz w:val="24"/>
                <w:szCs w:val="24"/>
              </w:rPr>
              <w:t xml:space="preserve">ПК-25 - </w:t>
            </w: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 к оперативному планированию и управлению эксплуатационной работой железнодорожных подразделений, разработке системы рациональной организации </w:t>
            </w:r>
            <w:proofErr w:type="spellStart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поездопотоков</w:t>
            </w:r>
            <w:proofErr w:type="spellEnd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вагонопотоков</w:t>
            </w:r>
            <w:proofErr w:type="spellEnd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полигонах сети железных дорог, разработке плана формирования поездов,</w:t>
            </w:r>
          </w:p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поиску путей увеличения пропускной и провозной способности железнодорожных линий, разработке и анализу графиков движения поездов</w:t>
            </w:r>
          </w:p>
        </w:tc>
      </w:tr>
      <w:tr w:rsidR="00880CC8" w:rsidRPr="00880CC8" w:rsidTr="00880CC8">
        <w:trPr>
          <w:trHeight w:val="31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hAnsi="Times New Roman" w:cs="Times New Roman"/>
                <w:sz w:val="24"/>
                <w:szCs w:val="24"/>
              </w:rPr>
              <w:t xml:space="preserve">ПК-26- </w:t>
            </w: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готов к эксплуатации автоматизированных систем управления  поездной и маневровой работой, использованию информационных систем</w:t>
            </w:r>
          </w:p>
          <w:p w:rsidR="00880CC8" w:rsidRPr="00880CC8" w:rsidRDefault="00880CC8" w:rsidP="00880C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 и учета выполнения технологических операций</w:t>
            </w:r>
          </w:p>
        </w:tc>
      </w:tr>
      <w:tr w:rsidR="00880CC8" w:rsidRPr="00880CC8" w:rsidTr="00880CC8">
        <w:trPr>
          <w:trHeight w:val="50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hAnsi="Times New Roman" w:cs="Times New Roman"/>
                <w:sz w:val="24"/>
                <w:szCs w:val="24"/>
              </w:rPr>
              <w:t xml:space="preserve">ПК-27 - </w:t>
            </w: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выполнять обязанности по оперативному управлению движением поездов на железнодорожных участках и направлениях, в том</w:t>
            </w:r>
          </w:p>
          <w:p w:rsidR="00880CC8" w:rsidRPr="00880CC8" w:rsidRDefault="00880CC8" w:rsidP="00880C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proofErr w:type="gramEnd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высокоскоростных, а также маневровой работой на станциях</w:t>
            </w:r>
          </w:p>
        </w:tc>
      </w:tr>
      <w:tr w:rsidR="00880CC8" w:rsidRPr="00880CC8" w:rsidTr="00880CC8">
        <w:trPr>
          <w:trHeight w:val="509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hAnsi="Times New Roman" w:cs="Times New Roman"/>
                <w:sz w:val="24"/>
                <w:szCs w:val="24"/>
              </w:rPr>
              <w:t>ПК-28 -</w:t>
            </w: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способностью организовывать работу малых коллективов</w:t>
            </w:r>
          </w:p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</w:t>
            </w:r>
          </w:p>
        </w:tc>
      </w:tr>
      <w:tr w:rsidR="00880CC8" w:rsidRPr="00880CC8" w:rsidTr="00880CC8">
        <w:trPr>
          <w:trHeight w:val="50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hAnsi="Times New Roman" w:cs="Times New Roman"/>
                <w:sz w:val="24"/>
                <w:szCs w:val="24"/>
              </w:rPr>
              <w:t>ПК-30 -</w:t>
            </w: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способностью к проведению технико-экономического анализа,</w:t>
            </w:r>
          </w:p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комплексному обоснованию принимаемых решений, поиску путей оптимизации транспортных процессов, а также к оценке результатов</w:t>
            </w:r>
          </w:p>
        </w:tc>
      </w:tr>
      <w:tr w:rsidR="00880CC8" w:rsidRPr="00880CC8" w:rsidTr="00880CC8">
        <w:trPr>
          <w:trHeight w:val="50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0CC8">
              <w:rPr>
                <w:rFonts w:ascii="Times New Roman" w:hAnsi="Times New Roman" w:cs="Times New Roman"/>
                <w:b/>
                <w:sz w:val="24"/>
                <w:szCs w:val="24"/>
              </w:rPr>
              <w:t>ПК-31 -</w:t>
            </w:r>
            <w:r w:rsidRPr="00880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способностью использовать в работе основные методы и модели</w:t>
            </w:r>
          </w:p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управления инновационными процессами</w:t>
            </w:r>
          </w:p>
        </w:tc>
      </w:tr>
      <w:tr w:rsidR="00880CC8" w:rsidRPr="00880CC8" w:rsidTr="00880CC8">
        <w:trPr>
          <w:trHeight w:val="50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hAnsi="Times New Roman" w:cs="Times New Roman"/>
                <w:sz w:val="24"/>
                <w:szCs w:val="24"/>
              </w:rPr>
              <w:t>ПК-32 -</w:t>
            </w: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способностью к подготовке исходных данных для выбора и</w:t>
            </w:r>
          </w:p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обоснования </w:t>
            </w:r>
            <w:proofErr w:type="gramStart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научно-технических</w:t>
            </w:r>
            <w:proofErr w:type="gramEnd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организационно-управленческих</w:t>
            </w:r>
          </w:p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решений на основе экономического анализа</w:t>
            </w:r>
          </w:p>
        </w:tc>
      </w:tr>
      <w:tr w:rsidR="00880CC8" w:rsidRPr="00880CC8" w:rsidTr="00880CC8">
        <w:trPr>
          <w:trHeight w:val="50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ПК-39-</w:t>
            </w: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способность к расчету и анализу показателей качества пассажирских и грузовых перевозок</w:t>
            </w:r>
          </w:p>
        </w:tc>
      </w:tr>
      <w:tr w:rsidR="00880CC8" w:rsidRPr="00880CC8" w:rsidTr="00880CC8">
        <w:trPr>
          <w:trHeight w:val="50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hAnsi="Times New Roman" w:cs="Times New Roman"/>
                <w:sz w:val="24"/>
                <w:szCs w:val="24"/>
              </w:rPr>
              <w:t xml:space="preserve">ПК-40 - </w:t>
            </w: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готов к анализу исследовательских задач в областях</w:t>
            </w:r>
          </w:p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 деятельности на основе подбора и изучения</w:t>
            </w:r>
          </w:p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литературных, патентных и других источников информации</w:t>
            </w:r>
          </w:p>
        </w:tc>
      </w:tr>
      <w:tr w:rsidR="00880CC8" w:rsidRPr="00880CC8" w:rsidTr="00880CC8">
        <w:trPr>
          <w:trHeight w:val="50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hAnsi="Times New Roman" w:cs="Times New Roman"/>
                <w:sz w:val="24"/>
                <w:szCs w:val="24"/>
              </w:rPr>
              <w:t>ПК-41 -</w:t>
            </w: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способность к проведению научных исследований и </w:t>
            </w:r>
            <w:proofErr w:type="spellStart"/>
            <w:proofErr w:type="gramStart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экспери-ментов</w:t>
            </w:r>
            <w:proofErr w:type="spellEnd"/>
            <w:proofErr w:type="gramEnd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анализу, интерпретации и моделированию на основе </w:t>
            </w:r>
            <w:proofErr w:type="spellStart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сущес-твующих</w:t>
            </w:r>
            <w:proofErr w:type="spellEnd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научных концепций отдельных явлений и процессов с формулированием </w:t>
            </w:r>
            <w:proofErr w:type="spellStart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аргументиро-ванных</w:t>
            </w:r>
            <w:proofErr w:type="spellEnd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умозаключений и выводов</w:t>
            </w:r>
          </w:p>
        </w:tc>
      </w:tr>
      <w:tr w:rsidR="00880CC8" w:rsidRPr="00880CC8" w:rsidTr="00880CC8">
        <w:trPr>
          <w:trHeight w:val="50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hAnsi="Times New Roman" w:cs="Times New Roman"/>
                <w:sz w:val="24"/>
                <w:szCs w:val="24"/>
              </w:rPr>
              <w:t xml:space="preserve">ПК-42- </w:t>
            </w: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к разработке математических моделей процессов и объектов на базе стандартных пакетов </w:t>
            </w:r>
            <w:proofErr w:type="gramStart"/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автоматизированного</w:t>
            </w:r>
            <w:proofErr w:type="gramEnd"/>
          </w:p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проектирования и исследований</w:t>
            </w:r>
          </w:p>
        </w:tc>
      </w:tr>
      <w:tr w:rsidR="00880CC8" w:rsidRPr="00880CC8" w:rsidTr="00880CC8">
        <w:trPr>
          <w:trHeight w:val="50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hAnsi="Times New Roman" w:cs="Times New Roman"/>
                <w:sz w:val="24"/>
                <w:szCs w:val="24"/>
              </w:rPr>
              <w:t xml:space="preserve">ПК-43- </w:t>
            </w: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готов к составлению описаний проводимых исследований и разрабатываемых проектов, сбору данных для составления отчетов,</w:t>
            </w:r>
          </w:p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обзоров и другой технической документации</w:t>
            </w:r>
          </w:p>
        </w:tc>
      </w:tr>
      <w:tr w:rsidR="00880CC8" w:rsidRPr="00880CC8" w:rsidTr="00880CC8">
        <w:trPr>
          <w:trHeight w:val="50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hAnsi="Times New Roman" w:cs="Times New Roman"/>
                <w:sz w:val="24"/>
                <w:szCs w:val="24"/>
              </w:rPr>
              <w:t xml:space="preserve">ПК-44- </w:t>
            </w: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готов к применению математических и статистических методов при сборе и обработке научно-технической информации, подготовке обзоров, аннотаций, составлении рефератов, отчетов и библиографий по объектам</w:t>
            </w:r>
          </w:p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исследования; готов к участию в научных дискуссиях и процедурах</w:t>
            </w:r>
          </w:p>
          <w:p w:rsidR="00880CC8" w:rsidRPr="00880CC8" w:rsidRDefault="00880CC8" w:rsidP="00880C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C8">
              <w:rPr>
                <w:rFonts w:ascii="Times New Roman" w:eastAsia="Calibri" w:hAnsi="Times New Roman" w:cs="Times New Roman"/>
                <w:sz w:val="24"/>
                <w:szCs w:val="24"/>
              </w:rPr>
              <w:t>защиты научных работ различного уровня, к выступлениям с докладами и сообщениями по тематике проводимых исследований</w:t>
            </w:r>
          </w:p>
        </w:tc>
      </w:tr>
    </w:tbl>
    <w:p w:rsidR="00880CC8" w:rsidRPr="00880CC8" w:rsidRDefault="00880CC8" w:rsidP="00880C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CC8" w:rsidRDefault="00880CC8" w:rsidP="00880CC8">
      <w:pPr>
        <w:pStyle w:val="7"/>
        <w:jc w:val="left"/>
        <w:rPr>
          <w:b w:val="0"/>
          <w:sz w:val="24"/>
        </w:rPr>
      </w:pPr>
      <w:r>
        <w:rPr>
          <w:b w:val="0"/>
          <w:sz w:val="24"/>
        </w:rPr>
        <w:t>В результате изучения дисциплины студент должен:</w:t>
      </w:r>
    </w:p>
    <w:p w:rsidR="00880CC8" w:rsidRPr="00880CC8" w:rsidRDefault="00880CC8" w:rsidP="00880CC8">
      <w:pPr>
        <w:shd w:val="clear" w:color="auto" w:fill="FFFFFF"/>
        <w:spacing w:before="240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CC8">
        <w:rPr>
          <w:rFonts w:ascii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знать и уметь использовать:</w:t>
      </w:r>
    </w:p>
    <w:p w:rsidR="00880CC8" w:rsidRPr="00880CC8" w:rsidRDefault="00880CC8" w:rsidP="002516CD">
      <w:pPr>
        <w:shd w:val="clear" w:color="auto" w:fill="FFFFFF"/>
        <w:tabs>
          <w:tab w:val="left" w:pos="672"/>
        </w:tabs>
        <w:ind w:right="-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C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880CC8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80CC8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 xml:space="preserve">общие принципы и методы управления эксплуатационной работой железных дорог, основанные на применении передовой техники и технологии работы </w:t>
      </w:r>
      <w:r w:rsidRPr="00880CC8">
        <w:rPr>
          <w:rFonts w:ascii="Times New Roman" w:hAnsi="Times New Roman" w:cs="Times New Roman"/>
          <w:color w:val="000000"/>
          <w:spacing w:val="8"/>
          <w:w w:val="104"/>
          <w:sz w:val="24"/>
          <w:szCs w:val="24"/>
        </w:rPr>
        <w:t xml:space="preserve">подразделений и учетом функционирования трёх уровневой системы управления </w:t>
      </w:r>
      <w:r w:rsidRPr="00880CC8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 xml:space="preserve">перевозками: ОАО «РЖД», единых центров управления дорог и низовых структур, </w:t>
      </w:r>
      <w:r w:rsidRPr="00880CC8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обеспечивающих перевозочный процесс;</w:t>
      </w:r>
    </w:p>
    <w:p w:rsidR="00880CC8" w:rsidRPr="00880CC8" w:rsidRDefault="00880CC8" w:rsidP="002516CD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right="-5" w:firstLine="426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 xml:space="preserve">систему тягового обеспечения, приёмы и методы диспетчерского управления </w:t>
      </w:r>
      <w:r w:rsidRPr="00880CC8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движением поездов по графику;</w:t>
      </w:r>
    </w:p>
    <w:p w:rsidR="00880CC8" w:rsidRPr="00880CC8" w:rsidRDefault="00880CC8" w:rsidP="002516CD">
      <w:pPr>
        <w:numPr>
          <w:ilvl w:val="0"/>
          <w:numId w:val="3"/>
        </w:numPr>
        <w:shd w:val="clear" w:color="auto" w:fill="FFFFFF"/>
        <w:tabs>
          <w:tab w:val="left" w:pos="686"/>
        </w:tabs>
        <w:spacing w:after="0" w:line="240" w:lineRule="auto"/>
        <w:ind w:right="-5" w:firstLine="426"/>
        <w:jc w:val="both"/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4"/>
          <w:w w:val="104"/>
          <w:sz w:val="24"/>
          <w:szCs w:val="24"/>
        </w:rPr>
        <w:t xml:space="preserve">технологию управления движением на полигонах сети железных дорог в </w:t>
      </w:r>
      <w:r w:rsidRPr="00880CC8"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условиях функционирования трёхуровневой системы управления перевозочным процессом;</w:t>
      </w:r>
    </w:p>
    <w:p w:rsidR="00880CC8" w:rsidRPr="00880CC8" w:rsidRDefault="00880CC8" w:rsidP="002516CD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 xml:space="preserve"> технологическое нормирование и оперативное планирование </w:t>
      </w:r>
      <w:r w:rsidRPr="00880CC8">
        <w:rPr>
          <w:rFonts w:ascii="Times New Roman" w:hAnsi="Times New Roman" w:cs="Times New Roman"/>
          <w:color w:val="000000"/>
          <w:spacing w:val="5"/>
          <w:w w:val="104"/>
          <w:sz w:val="24"/>
          <w:szCs w:val="24"/>
        </w:rPr>
        <w:t>эксплуатационной работой сети и её подразделений;</w:t>
      </w:r>
    </w:p>
    <w:p w:rsidR="00880CC8" w:rsidRPr="00880CC8" w:rsidRDefault="00880CC8" w:rsidP="002516CD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CC8">
        <w:rPr>
          <w:rFonts w:ascii="Times New Roman" w:hAnsi="Times New Roman" w:cs="Times New Roman"/>
          <w:color w:val="000000"/>
          <w:spacing w:val="5"/>
          <w:w w:val="104"/>
          <w:sz w:val="24"/>
          <w:szCs w:val="24"/>
        </w:rPr>
        <w:t xml:space="preserve"> автоматизированные системы </w:t>
      </w:r>
      <w:r w:rsidRPr="00880CC8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 xml:space="preserve">управления перевозочным процессом, их функциональные возможности, реализация и </w:t>
      </w:r>
      <w:r w:rsidRPr="00880CC8">
        <w:rPr>
          <w:rFonts w:ascii="Times New Roman" w:hAnsi="Times New Roman" w:cs="Times New Roman"/>
          <w:color w:val="000000"/>
          <w:w w:val="104"/>
          <w:sz w:val="24"/>
          <w:szCs w:val="24"/>
        </w:rPr>
        <w:t>результаты, регулирование перевозок и анализ эксплуатационной работы;</w:t>
      </w:r>
    </w:p>
    <w:p w:rsidR="00880CC8" w:rsidRPr="00880CC8" w:rsidRDefault="00880CC8" w:rsidP="002516CD">
      <w:pPr>
        <w:numPr>
          <w:ilvl w:val="0"/>
          <w:numId w:val="3"/>
        </w:numPr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CC8">
        <w:rPr>
          <w:rFonts w:ascii="Times New Roman" w:hAnsi="Times New Roman" w:cs="Times New Roman"/>
          <w:sz w:val="24"/>
          <w:szCs w:val="24"/>
        </w:rPr>
        <w:t xml:space="preserve">задачи использования и развития пропускной </w:t>
      </w:r>
      <w:proofErr w:type="gramStart"/>
      <w:r w:rsidRPr="00880CC8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880CC8">
        <w:rPr>
          <w:rFonts w:ascii="Times New Roman" w:hAnsi="Times New Roman" w:cs="Times New Roman"/>
          <w:sz w:val="24"/>
          <w:szCs w:val="24"/>
        </w:rPr>
        <w:t xml:space="preserve"> железных дорог;</w:t>
      </w:r>
    </w:p>
    <w:p w:rsidR="00880CC8" w:rsidRDefault="00880CC8" w:rsidP="002516CD">
      <w:pPr>
        <w:numPr>
          <w:ilvl w:val="0"/>
          <w:numId w:val="3"/>
        </w:numPr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CC8">
        <w:rPr>
          <w:rFonts w:ascii="Times New Roman" w:hAnsi="Times New Roman" w:cs="Times New Roman"/>
          <w:sz w:val="24"/>
          <w:szCs w:val="24"/>
        </w:rPr>
        <w:t>методы увеличения пропускной способности участков в поездах</w:t>
      </w:r>
      <w:r w:rsidR="002516CD">
        <w:rPr>
          <w:rFonts w:ascii="Times New Roman" w:hAnsi="Times New Roman" w:cs="Times New Roman"/>
          <w:sz w:val="24"/>
          <w:szCs w:val="24"/>
        </w:rPr>
        <w:t>;</w:t>
      </w:r>
    </w:p>
    <w:p w:rsidR="002516CD" w:rsidRPr="002516CD" w:rsidRDefault="002516CD" w:rsidP="002516CD">
      <w:pPr>
        <w:numPr>
          <w:ilvl w:val="0"/>
          <w:numId w:val="3"/>
        </w:numPr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16CD">
        <w:rPr>
          <w:rFonts w:ascii="Times New Roman" w:hAnsi="Times New Roman" w:cs="Times New Roman"/>
          <w:sz w:val="24"/>
          <w:szCs w:val="24"/>
        </w:rPr>
        <w:t>применять в курсовом и дипломном проектировании новые  научные разработки по совершенствованию технологии работы участков и направлений;</w:t>
      </w:r>
    </w:p>
    <w:p w:rsidR="002516CD" w:rsidRPr="002516CD" w:rsidRDefault="002516CD" w:rsidP="002516CD">
      <w:pPr>
        <w:numPr>
          <w:ilvl w:val="0"/>
          <w:numId w:val="3"/>
        </w:numPr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16CD">
        <w:rPr>
          <w:rFonts w:ascii="Times New Roman" w:hAnsi="Times New Roman" w:cs="Times New Roman"/>
          <w:sz w:val="24"/>
          <w:szCs w:val="24"/>
        </w:rPr>
        <w:t>пользоваться стандартными пакетами программ в учебном процессе;</w:t>
      </w:r>
    </w:p>
    <w:p w:rsidR="002516CD" w:rsidRPr="002516CD" w:rsidRDefault="002516CD" w:rsidP="002516CD">
      <w:pPr>
        <w:numPr>
          <w:ilvl w:val="0"/>
          <w:numId w:val="3"/>
        </w:numPr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16CD">
        <w:rPr>
          <w:rFonts w:ascii="Times New Roman" w:hAnsi="Times New Roman" w:cs="Times New Roman"/>
          <w:sz w:val="24"/>
          <w:szCs w:val="24"/>
        </w:rPr>
        <w:t>собирать исходные данные для разрабатываемых проектов, систематизировать  и классифицировать их, разрабатывать  курсовые и дипломные проекты;</w:t>
      </w:r>
    </w:p>
    <w:p w:rsidR="002516CD" w:rsidRPr="002516CD" w:rsidRDefault="002516CD" w:rsidP="002516CD">
      <w:pPr>
        <w:numPr>
          <w:ilvl w:val="0"/>
          <w:numId w:val="3"/>
        </w:numPr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6CD">
        <w:rPr>
          <w:rFonts w:ascii="Times New Roman" w:eastAsia="Calibri" w:hAnsi="Times New Roman" w:cs="Times New Roman"/>
          <w:sz w:val="24"/>
          <w:szCs w:val="24"/>
        </w:rPr>
        <w:lastRenderedPageBreak/>
        <w:t>примененять</w:t>
      </w:r>
      <w:proofErr w:type="spellEnd"/>
      <w:r w:rsidRPr="002516CD">
        <w:rPr>
          <w:rFonts w:ascii="Times New Roman" w:eastAsia="Calibri" w:hAnsi="Times New Roman" w:cs="Times New Roman"/>
          <w:sz w:val="24"/>
          <w:szCs w:val="24"/>
        </w:rPr>
        <w:t xml:space="preserve"> математические и статистические методы при сборе и обработке научно-технической информации, подготовке обзоров, аннотаций, </w:t>
      </w:r>
      <w:r w:rsidRPr="00251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6CD">
        <w:rPr>
          <w:rFonts w:ascii="Times New Roman" w:hAnsi="Times New Roman" w:cs="Times New Roman"/>
          <w:sz w:val="24"/>
          <w:szCs w:val="24"/>
        </w:rPr>
        <w:t>составлять рефераты и отчеты, библиографии;</w:t>
      </w:r>
    </w:p>
    <w:p w:rsidR="00880CC8" w:rsidRPr="002516CD" w:rsidRDefault="00880CC8" w:rsidP="002516CD">
      <w:pPr>
        <w:shd w:val="clear" w:color="auto" w:fill="FFFFFF"/>
        <w:spacing w:after="0"/>
        <w:ind w:right="-5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6CD">
        <w:rPr>
          <w:rFonts w:ascii="Times New Roman" w:hAnsi="Times New Roman" w:cs="Times New Roman"/>
          <w:b/>
          <w:i/>
          <w:iCs/>
          <w:color w:val="000000"/>
          <w:spacing w:val="1"/>
          <w:w w:val="104"/>
          <w:sz w:val="24"/>
          <w:szCs w:val="24"/>
        </w:rPr>
        <w:t>владеть:</w:t>
      </w:r>
    </w:p>
    <w:p w:rsidR="00880CC8" w:rsidRPr="002516CD" w:rsidRDefault="00880CC8" w:rsidP="002516CD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right="-5" w:firstLine="426"/>
        <w:jc w:val="both"/>
        <w:rPr>
          <w:rFonts w:ascii="Times New Roman" w:hAnsi="Times New Roman" w:cs="Times New Roman"/>
          <w:i/>
          <w:iCs/>
          <w:color w:val="000000"/>
          <w:w w:val="104"/>
          <w:sz w:val="24"/>
          <w:szCs w:val="24"/>
        </w:rPr>
      </w:pPr>
      <w:r w:rsidRPr="002516CD">
        <w:rPr>
          <w:rFonts w:ascii="Times New Roman" w:hAnsi="Times New Roman" w:cs="Times New Roman"/>
          <w:color w:val="000000"/>
          <w:spacing w:val="6"/>
          <w:w w:val="104"/>
          <w:sz w:val="24"/>
          <w:szCs w:val="24"/>
        </w:rPr>
        <w:t xml:space="preserve">навыками инженерных расчётов по усилению пропускной и провозной способности  железнодорожных линий и их использовании в производственных </w:t>
      </w:r>
      <w:r w:rsidRPr="002516CD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условиях;</w:t>
      </w:r>
    </w:p>
    <w:p w:rsidR="00880CC8" w:rsidRPr="002516CD" w:rsidRDefault="00880CC8" w:rsidP="002516CD">
      <w:pPr>
        <w:spacing w:after="0"/>
        <w:ind w:firstLine="426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2516CD">
        <w:rPr>
          <w:rFonts w:ascii="Times New Roman" w:hAnsi="Times New Roman" w:cs="Times New Roman"/>
          <w:color w:val="000000"/>
          <w:w w:val="104"/>
          <w:sz w:val="24"/>
          <w:szCs w:val="24"/>
        </w:rPr>
        <w:t>-</w:t>
      </w:r>
      <w:r w:rsidRPr="002516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16CD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 xml:space="preserve">навыками </w:t>
      </w:r>
      <w:proofErr w:type="gramStart"/>
      <w:r w:rsidRPr="002516CD">
        <w:rPr>
          <w:rFonts w:ascii="Times New Roman" w:hAnsi="Times New Roman" w:cs="Times New Roman"/>
          <w:color w:val="000000"/>
          <w:spacing w:val="3"/>
          <w:w w:val="104"/>
          <w:sz w:val="24"/>
          <w:szCs w:val="24"/>
        </w:rPr>
        <w:t xml:space="preserve">разработки технологических процессов функционирования </w:t>
      </w:r>
      <w:r w:rsidRPr="002516CD">
        <w:rPr>
          <w:rFonts w:ascii="Times New Roman" w:hAnsi="Times New Roman" w:cs="Times New Roman"/>
          <w:color w:val="000000"/>
          <w:w w:val="104"/>
          <w:sz w:val="24"/>
          <w:szCs w:val="24"/>
        </w:rPr>
        <w:t>основных подразделений центра управления</w:t>
      </w:r>
      <w:proofErr w:type="gramEnd"/>
      <w:r w:rsidRPr="002516CD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перевозочным процессом на дорожном уровне</w:t>
      </w:r>
      <w:r w:rsidR="002516CD" w:rsidRPr="002516CD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2516CD" w:rsidRPr="002516CD" w:rsidRDefault="002516CD" w:rsidP="002516CD">
      <w:pPr>
        <w:pStyle w:val="3"/>
        <w:tabs>
          <w:tab w:val="clear" w:pos="720"/>
          <w:tab w:val="left" w:pos="708"/>
        </w:tabs>
        <w:ind w:left="0" w:firstLine="426"/>
        <w:jc w:val="both"/>
        <w:rPr>
          <w:sz w:val="24"/>
          <w:szCs w:val="24"/>
        </w:rPr>
      </w:pPr>
      <w:r w:rsidRPr="002516CD">
        <w:rPr>
          <w:w w:val="104"/>
          <w:sz w:val="24"/>
          <w:szCs w:val="24"/>
        </w:rPr>
        <w:t xml:space="preserve">- </w:t>
      </w:r>
      <w:r w:rsidRPr="002516CD">
        <w:rPr>
          <w:sz w:val="24"/>
          <w:szCs w:val="24"/>
        </w:rPr>
        <w:t>навыками учебно-исследовательской, научной   работы, формулировать выводы и заключения;</w:t>
      </w:r>
    </w:p>
    <w:p w:rsidR="002516CD" w:rsidRDefault="002516CD" w:rsidP="002516CD">
      <w:pPr>
        <w:pStyle w:val="3"/>
        <w:tabs>
          <w:tab w:val="clear" w:pos="720"/>
          <w:tab w:val="left" w:pos="708"/>
        </w:tabs>
        <w:ind w:left="0" w:firstLine="426"/>
        <w:jc w:val="both"/>
        <w:rPr>
          <w:sz w:val="24"/>
          <w:szCs w:val="24"/>
        </w:rPr>
      </w:pPr>
      <w:r w:rsidRPr="002516CD">
        <w:rPr>
          <w:sz w:val="24"/>
          <w:szCs w:val="24"/>
        </w:rPr>
        <w:t xml:space="preserve">-  </w:t>
      </w:r>
      <w:proofErr w:type="spellStart"/>
      <w:r w:rsidRPr="002516CD">
        <w:rPr>
          <w:rFonts w:eastAsia="Calibri"/>
          <w:sz w:val="24"/>
          <w:szCs w:val="24"/>
        </w:rPr>
        <w:t>примененять</w:t>
      </w:r>
      <w:proofErr w:type="spellEnd"/>
      <w:r w:rsidRPr="002516CD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2516CD">
        <w:rPr>
          <w:rFonts w:eastAsia="Calibri"/>
          <w:sz w:val="24"/>
          <w:szCs w:val="24"/>
        </w:rPr>
        <w:t>математиче-ские</w:t>
      </w:r>
      <w:proofErr w:type="spellEnd"/>
      <w:proofErr w:type="gramEnd"/>
      <w:r w:rsidRPr="002516CD">
        <w:rPr>
          <w:rFonts w:eastAsia="Calibri"/>
          <w:sz w:val="24"/>
          <w:szCs w:val="24"/>
        </w:rPr>
        <w:t xml:space="preserve"> и статистические методы при сборе и обработке научно-технической информации, подготовке обзоров, аннотаций, </w:t>
      </w:r>
      <w:r w:rsidRPr="002516CD">
        <w:rPr>
          <w:b/>
          <w:sz w:val="24"/>
          <w:szCs w:val="24"/>
        </w:rPr>
        <w:t xml:space="preserve"> </w:t>
      </w:r>
      <w:r w:rsidRPr="002516CD">
        <w:rPr>
          <w:sz w:val="24"/>
          <w:szCs w:val="24"/>
        </w:rPr>
        <w:t>составлять рефераты и отчеты, библиографии</w:t>
      </w:r>
      <w:r>
        <w:rPr>
          <w:sz w:val="24"/>
          <w:szCs w:val="24"/>
        </w:rPr>
        <w:t>.</w:t>
      </w:r>
    </w:p>
    <w:p w:rsidR="002516CD" w:rsidRDefault="002516CD" w:rsidP="002516CD">
      <w:pPr>
        <w:pStyle w:val="3"/>
        <w:tabs>
          <w:tab w:val="clear" w:pos="720"/>
          <w:tab w:val="left" w:pos="708"/>
        </w:tabs>
        <w:ind w:left="0" w:firstLine="426"/>
        <w:jc w:val="both"/>
        <w:rPr>
          <w:sz w:val="24"/>
          <w:szCs w:val="24"/>
        </w:rPr>
      </w:pPr>
    </w:p>
    <w:p w:rsidR="002516CD" w:rsidRPr="00AF7028" w:rsidRDefault="002516CD" w:rsidP="002516CD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bCs/>
          <w:spacing w:val="-2"/>
          <w:sz w:val="24"/>
          <w:szCs w:val="24"/>
        </w:rPr>
        <w:t>4.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 xml:space="preserve">  Объем дисциплины и виды учебной работы</w:t>
      </w:r>
    </w:p>
    <w:p w:rsidR="002516CD" w:rsidRDefault="002516CD" w:rsidP="002516CD">
      <w:pPr>
        <w:pStyle w:val="3"/>
        <w:tabs>
          <w:tab w:val="clear" w:pos="720"/>
          <w:tab w:val="left" w:pos="708"/>
          <w:tab w:val="left" w:pos="6996"/>
        </w:tabs>
        <w:ind w:left="0" w:firstLine="360"/>
        <w:jc w:val="both"/>
        <w:rPr>
          <w:sz w:val="24"/>
          <w:szCs w:val="24"/>
        </w:rPr>
      </w:pPr>
      <w:r w:rsidRPr="0041791B">
        <w:rPr>
          <w:b/>
          <w:sz w:val="24"/>
          <w:szCs w:val="24"/>
        </w:rPr>
        <w:t>4.1. Общая трудоемкость дисциплины составляет:</w:t>
      </w:r>
      <w:r>
        <w:rPr>
          <w:b/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proofErr w:type="gramStart"/>
      <w:r w:rsidRPr="0041791B">
        <w:rPr>
          <w:sz w:val="24"/>
          <w:szCs w:val="24"/>
        </w:rPr>
        <w:t>зачетных</w:t>
      </w:r>
      <w:proofErr w:type="gramEnd"/>
      <w:r w:rsidRPr="0041791B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41791B">
        <w:rPr>
          <w:sz w:val="24"/>
          <w:szCs w:val="24"/>
        </w:rPr>
        <w:t>,</w:t>
      </w:r>
      <w:r>
        <w:rPr>
          <w:sz w:val="24"/>
          <w:szCs w:val="24"/>
        </w:rPr>
        <w:t xml:space="preserve"> 144 </w:t>
      </w:r>
      <w:r w:rsidRPr="00220A4D">
        <w:rPr>
          <w:sz w:val="24"/>
          <w:szCs w:val="24"/>
        </w:rPr>
        <w:t>ча</w:t>
      </w:r>
      <w:r>
        <w:rPr>
          <w:sz w:val="24"/>
          <w:szCs w:val="24"/>
        </w:rPr>
        <w:t>са</w:t>
      </w:r>
      <w:r w:rsidRPr="00220A4D">
        <w:rPr>
          <w:sz w:val="24"/>
          <w:szCs w:val="24"/>
        </w:rPr>
        <w:t>.</w:t>
      </w:r>
    </w:p>
    <w:p w:rsidR="002516CD" w:rsidRPr="00220A4D" w:rsidRDefault="002516CD" w:rsidP="002516CD">
      <w:pPr>
        <w:pStyle w:val="3"/>
        <w:tabs>
          <w:tab w:val="clear" w:pos="720"/>
          <w:tab w:val="left" w:pos="708"/>
          <w:tab w:val="left" w:pos="6996"/>
        </w:tabs>
        <w:ind w:left="0" w:firstLine="36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89"/>
        <w:gridCol w:w="1849"/>
        <w:gridCol w:w="2268"/>
      </w:tblGrid>
      <w:tr w:rsidR="002516CD" w:rsidRPr="00246F36" w:rsidTr="00EA0891">
        <w:trPr>
          <w:trHeight w:val="219"/>
        </w:trPr>
        <w:tc>
          <w:tcPr>
            <w:tcW w:w="5489" w:type="dxa"/>
            <w:vMerge w:val="restart"/>
          </w:tcPr>
          <w:p w:rsidR="002516CD" w:rsidRPr="00231D60" w:rsidRDefault="002516CD" w:rsidP="00EA0891">
            <w:pPr>
              <w:pStyle w:val="a4"/>
              <w:spacing w:line="360" w:lineRule="auto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Вид учебной работы</w:t>
            </w:r>
          </w:p>
        </w:tc>
        <w:tc>
          <w:tcPr>
            <w:tcW w:w="1849" w:type="dxa"/>
            <w:vMerge w:val="restart"/>
          </w:tcPr>
          <w:p w:rsidR="002516CD" w:rsidRPr="00231D60" w:rsidRDefault="002516CD" w:rsidP="00EA0891">
            <w:pPr>
              <w:pStyle w:val="a4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Всего часов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16CD" w:rsidRPr="00231D60" w:rsidRDefault="002516CD" w:rsidP="00EA0891">
            <w:pPr>
              <w:pStyle w:val="a4"/>
              <w:spacing w:line="360" w:lineRule="auto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Семестры</w:t>
            </w:r>
          </w:p>
        </w:tc>
      </w:tr>
      <w:tr w:rsidR="002516CD" w:rsidRPr="00246F36" w:rsidTr="00EA0891">
        <w:trPr>
          <w:trHeight w:val="273"/>
        </w:trPr>
        <w:tc>
          <w:tcPr>
            <w:tcW w:w="5489" w:type="dxa"/>
            <w:vMerge/>
            <w:tcBorders>
              <w:bottom w:val="single" w:sz="6" w:space="0" w:color="auto"/>
            </w:tcBorders>
          </w:tcPr>
          <w:p w:rsidR="002516CD" w:rsidRPr="00231D60" w:rsidRDefault="002516CD" w:rsidP="00EA0891">
            <w:pPr>
              <w:pStyle w:val="a4"/>
              <w:spacing w:line="360" w:lineRule="auto"/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bottom w:val="single" w:sz="6" w:space="0" w:color="auto"/>
            </w:tcBorders>
          </w:tcPr>
          <w:p w:rsidR="002516CD" w:rsidRPr="00231D60" w:rsidRDefault="002516CD" w:rsidP="00EA0891">
            <w:pPr>
              <w:pStyle w:val="a4"/>
              <w:spacing w:line="36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6CD" w:rsidRDefault="002516CD" w:rsidP="00EA0891">
            <w:pPr>
              <w:pStyle w:val="3"/>
              <w:tabs>
                <w:tab w:val="left" w:pos="18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2516CD" w:rsidRPr="00246F36" w:rsidTr="00EA0891">
        <w:trPr>
          <w:trHeight w:val="424"/>
        </w:trPr>
        <w:tc>
          <w:tcPr>
            <w:tcW w:w="5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516CD" w:rsidRPr="00231D60" w:rsidRDefault="002516CD" w:rsidP="00EA0891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b/>
                <w:color w:val="000000"/>
              </w:rPr>
              <w:t>Аудиторные занятия (всего)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516CD" w:rsidRPr="00231D60" w:rsidRDefault="002516CD" w:rsidP="00EA0891">
            <w:pPr>
              <w:pStyle w:val="a4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516CD" w:rsidRDefault="002516CD" w:rsidP="00EA0891">
            <w:pPr>
              <w:pStyle w:val="3"/>
              <w:tabs>
                <w:tab w:val="left" w:pos="1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2C72EE">
              <w:t>46</w:t>
            </w:r>
          </w:p>
        </w:tc>
      </w:tr>
      <w:tr w:rsidR="002516CD" w:rsidRPr="00246F36" w:rsidTr="00EA0891">
        <w:tc>
          <w:tcPr>
            <w:tcW w:w="5489" w:type="dxa"/>
            <w:tcBorders>
              <w:top w:val="single" w:sz="6" w:space="0" w:color="auto"/>
            </w:tcBorders>
          </w:tcPr>
          <w:p w:rsidR="002516CD" w:rsidRPr="00231D60" w:rsidRDefault="002516CD" w:rsidP="00EA0891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В том числе:</w:t>
            </w:r>
          </w:p>
        </w:tc>
        <w:tc>
          <w:tcPr>
            <w:tcW w:w="1849" w:type="dxa"/>
            <w:tcBorders>
              <w:top w:val="single" w:sz="6" w:space="0" w:color="auto"/>
            </w:tcBorders>
          </w:tcPr>
          <w:p w:rsidR="002516CD" w:rsidRPr="00231D60" w:rsidRDefault="002516CD" w:rsidP="00EA0891">
            <w:pPr>
              <w:pStyle w:val="a4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516CD" w:rsidRPr="00815F12" w:rsidRDefault="002516CD" w:rsidP="00EA0891">
            <w:pPr>
              <w:pStyle w:val="3"/>
              <w:tabs>
                <w:tab w:val="left" w:pos="18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516CD" w:rsidRPr="00246F36" w:rsidTr="00EA0891">
        <w:tc>
          <w:tcPr>
            <w:tcW w:w="5489" w:type="dxa"/>
          </w:tcPr>
          <w:p w:rsidR="002516CD" w:rsidRPr="00231D60" w:rsidRDefault="002516CD" w:rsidP="00EA0891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Лекции</w:t>
            </w:r>
          </w:p>
        </w:tc>
        <w:tc>
          <w:tcPr>
            <w:tcW w:w="1849" w:type="dxa"/>
          </w:tcPr>
          <w:p w:rsidR="002516CD" w:rsidRPr="00231D60" w:rsidRDefault="002516CD" w:rsidP="00EA0891">
            <w:pPr>
              <w:pStyle w:val="a4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2516CD" w:rsidRPr="002516CD" w:rsidRDefault="002516CD" w:rsidP="00EA0891">
            <w:pPr>
              <w:shd w:val="clear" w:color="auto" w:fill="FFFFFF"/>
              <w:ind w:left="-40" w:right="279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16CD" w:rsidRPr="00246F36" w:rsidTr="00EA0891">
        <w:tc>
          <w:tcPr>
            <w:tcW w:w="5489" w:type="dxa"/>
          </w:tcPr>
          <w:p w:rsidR="002516CD" w:rsidRPr="00231D60" w:rsidRDefault="002516CD" w:rsidP="00EA0891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Практические занятия (ПЗ)</w:t>
            </w:r>
          </w:p>
        </w:tc>
        <w:tc>
          <w:tcPr>
            <w:tcW w:w="1849" w:type="dxa"/>
          </w:tcPr>
          <w:p w:rsidR="002516CD" w:rsidRPr="00231D60" w:rsidRDefault="002516CD" w:rsidP="00EA0891">
            <w:pPr>
              <w:pStyle w:val="a4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2516CD" w:rsidRPr="002516CD" w:rsidRDefault="002516CD" w:rsidP="00EA0891">
            <w:pPr>
              <w:shd w:val="clear" w:color="auto" w:fill="FFFFFF"/>
              <w:tabs>
                <w:tab w:val="left" w:pos="385"/>
              </w:tabs>
              <w:ind w:left="244" w:right="279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16CD" w:rsidRPr="00246F36" w:rsidTr="00EA0891">
        <w:tc>
          <w:tcPr>
            <w:tcW w:w="5489" w:type="dxa"/>
          </w:tcPr>
          <w:p w:rsidR="002516CD" w:rsidRPr="00231D60" w:rsidRDefault="002516CD" w:rsidP="00EA0891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Семинары (С)</w:t>
            </w:r>
          </w:p>
        </w:tc>
        <w:tc>
          <w:tcPr>
            <w:tcW w:w="1849" w:type="dxa"/>
          </w:tcPr>
          <w:p w:rsidR="002516CD" w:rsidRPr="00231D60" w:rsidRDefault="002516CD" w:rsidP="00EA0891">
            <w:pPr>
              <w:pStyle w:val="a4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2516CD" w:rsidRPr="002516CD" w:rsidRDefault="002516CD" w:rsidP="00EA0891">
            <w:pPr>
              <w:shd w:val="clear" w:color="auto" w:fill="FFFFFF"/>
              <w:ind w:left="244" w:right="279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16CD" w:rsidRPr="00246F36" w:rsidTr="00EA0891">
        <w:tc>
          <w:tcPr>
            <w:tcW w:w="5489" w:type="dxa"/>
            <w:tcBorders>
              <w:bottom w:val="single" w:sz="6" w:space="0" w:color="auto"/>
            </w:tcBorders>
          </w:tcPr>
          <w:p w:rsidR="002516CD" w:rsidRPr="00231D60" w:rsidRDefault="002516CD" w:rsidP="00EA0891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Лабораторные работы (ЛР)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2516CD" w:rsidRPr="00231D60" w:rsidRDefault="002516CD" w:rsidP="00EA0891">
            <w:pPr>
              <w:pStyle w:val="a4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516CD" w:rsidRPr="002516CD" w:rsidRDefault="002516CD" w:rsidP="00EA0891">
            <w:pPr>
              <w:shd w:val="clear" w:color="auto" w:fill="FFFFFF"/>
              <w:ind w:left="244" w:right="279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16CD" w:rsidRPr="00246F36" w:rsidTr="00EA0891">
        <w:tc>
          <w:tcPr>
            <w:tcW w:w="5489" w:type="dxa"/>
            <w:tcBorders>
              <w:bottom w:val="single" w:sz="6" w:space="0" w:color="auto"/>
            </w:tcBorders>
          </w:tcPr>
          <w:p w:rsidR="002516CD" w:rsidRPr="00231D60" w:rsidRDefault="002516CD" w:rsidP="00EA0891">
            <w:pPr>
              <w:pStyle w:val="a4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Контроль самостоятельной работы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2516CD" w:rsidRDefault="002516CD" w:rsidP="00EA0891">
            <w:pPr>
              <w:pStyle w:val="a4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516CD" w:rsidRPr="002516CD" w:rsidRDefault="002516CD" w:rsidP="00EA0891">
            <w:pPr>
              <w:shd w:val="clear" w:color="auto" w:fill="FFFFFF"/>
              <w:ind w:left="244" w:right="279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6CD" w:rsidRPr="00246F36" w:rsidTr="00EA0891">
        <w:tc>
          <w:tcPr>
            <w:tcW w:w="5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516CD" w:rsidRPr="00231D60" w:rsidRDefault="002516CD" w:rsidP="00EA0891">
            <w:pPr>
              <w:pStyle w:val="a4"/>
              <w:spacing w:line="360" w:lineRule="auto"/>
              <w:rPr>
                <w:b/>
                <w:color w:val="000000"/>
              </w:rPr>
            </w:pPr>
            <w:r w:rsidRPr="00231D60">
              <w:rPr>
                <w:b/>
                <w:color w:val="000000"/>
              </w:rPr>
              <w:t>Самостоятельная работа (всего)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516CD" w:rsidRPr="00231D60" w:rsidRDefault="002516CD" w:rsidP="00EA0891">
            <w:pPr>
              <w:pStyle w:val="a4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516CD" w:rsidRPr="002516CD" w:rsidRDefault="002516CD" w:rsidP="00EA0891">
            <w:pPr>
              <w:shd w:val="clear" w:color="auto" w:fill="FFFFFF"/>
              <w:ind w:left="244" w:right="279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516CD" w:rsidRPr="00246F36" w:rsidTr="007F0B60">
        <w:tc>
          <w:tcPr>
            <w:tcW w:w="5489" w:type="dxa"/>
            <w:tcBorders>
              <w:bottom w:val="single" w:sz="6" w:space="0" w:color="auto"/>
            </w:tcBorders>
          </w:tcPr>
          <w:p w:rsidR="002516CD" w:rsidRPr="00231D60" w:rsidRDefault="002516CD" w:rsidP="00EA0891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Вид промежуточной аттестации (экзамен)</w:t>
            </w:r>
          </w:p>
        </w:tc>
        <w:tc>
          <w:tcPr>
            <w:tcW w:w="1849" w:type="dxa"/>
            <w:tcBorders>
              <w:bottom w:val="single" w:sz="6" w:space="0" w:color="auto"/>
            </w:tcBorders>
            <w:vAlign w:val="center"/>
          </w:tcPr>
          <w:p w:rsidR="002516CD" w:rsidRPr="002516CD" w:rsidRDefault="002516CD" w:rsidP="00EA0891">
            <w:pPr>
              <w:shd w:val="clear" w:color="auto" w:fill="FFFFFF"/>
              <w:ind w:left="244" w:right="279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516CD" w:rsidRPr="002516CD" w:rsidRDefault="002516CD" w:rsidP="00EA0891">
            <w:pPr>
              <w:shd w:val="clear" w:color="auto" w:fill="FFFFFF"/>
              <w:ind w:left="244" w:right="279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</w:tr>
      <w:tr w:rsidR="002516CD" w:rsidRPr="00246F36" w:rsidTr="007F0B60">
        <w:trPr>
          <w:trHeight w:val="418"/>
        </w:trPr>
        <w:tc>
          <w:tcPr>
            <w:tcW w:w="548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516CD" w:rsidRPr="00231D60" w:rsidRDefault="002516CD" w:rsidP="00EA0891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Общая трудоемкость</w:t>
            </w:r>
            <w:r>
              <w:rPr>
                <w:color w:val="000000"/>
              </w:rPr>
              <w:t>:</w:t>
            </w:r>
            <w:r w:rsidRPr="00231D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</w:t>
            </w:r>
            <w:r w:rsidRPr="00231D60">
              <w:rPr>
                <w:color w:val="000000"/>
              </w:rPr>
              <w:t>час</w:t>
            </w:r>
          </w:p>
          <w:p w:rsidR="002516CD" w:rsidRPr="00231D60" w:rsidRDefault="002516CD" w:rsidP="00EA0891">
            <w:pPr>
              <w:pStyle w:val="a4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                                                                   </w:t>
            </w:r>
            <w:proofErr w:type="spellStart"/>
            <w:r w:rsidRPr="00231D60">
              <w:rPr>
                <w:color w:val="000000"/>
              </w:rPr>
              <w:t>зач</w:t>
            </w:r>
            <w:proofErr w:type="spellEnd"/>
            <w:r w:rsidRPr="00231D60">
              <w:rPr>
                <w:color w:val="000000"/>
              </w:rPr>
              <w:t>. ед.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516CD" w:rsidRPr="002516CD" w:rsidRDefault="002516CD" w:rsidP="00EA0891">
            <w:pPr>
              <w:shd w:val="clear" w:color="auto" w:fill="FFFFFF"/>
              <w:ind w:left="244" w:right="279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516CD" w:rsidRPr="002516CD" w:rsidRDefault="002516CD" w:rsidP="00EA0891">
            <w:pPr>
              <w:shd w:val="clear" w:color="auto" w:fill="FFFFFF"/>
              <w:ind w:left="244" w:right="279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6CD" w:rsidRPr="00246F36" w:rsidTr="007F0B60">
        <w:trPr>
          <w:trHeight w:val="345"/>
        </w:trPr>
        <w:tc>
          <w:tcPr>
            <w:tcW w:w="5489" w:type="dxa"/>
            <w:vMerge/>
            <w:tcBorders>
              <w:top w:val="single" w:sz="6" w:space="0" w:color="auto"/>
            </w:tcBorders>
          </w:tcPr>
          <w:p w:rsidR="002516CD" w:rsidRPr="00231D60" w:rsidRDefault="002516CD" w:rsidP="00EA0891">
            <w:pPr>
              <w:pStyle w:val="a4"/>
              <w:spacing w:line="360" w:lineRule="auto"/>
              <w:rPr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auto"/>
            </w:tcBorders>
            <w:vAlign w:val="center"/>
          </w:tcPr>
          <w:p w:rsidR="002516CD" w:rsidRPr="00815F12" w:rsidRDefault="002516CD" w:rsidP="00EA0891">
            <w:pPr>
              <w:pStyle w:val="3"/>
              <w:tabs>
                <w:tab w:val="left" w:pos="18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516CD" w:rsidRPr="00815F12" w:rsidRDefault="002516CD" w:rsidP="00EA0891">
            <w:pPr>
              <w:pStyle w:val="3"/>
              <w:tabs>
                <w:tab w:val="left" w:pos="18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2516CD" w:rsidRPr="00AF7028" w:rsidRDefault="002516CD" w:rsidP="002516CD">
      <w:pPr>
        <w:spacing w:line="360" w:lineRule="auto"/>
        <w:rPr>
          <w:b/>
          <w:color w:val="000000"/>
          <w:sz w:val="16"/>
          <w:szCs w:val="16"/>
        </w:rPr>
      </w:pPr>
    </w:p>
    <w:p w:rsidR="002516CD" w:rsidRPr="00AF7028" w:rsidRDefault="002516CD" w:rsidP="002516CD">
      <w:pPr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5. Содержание дисциплины</w:t>
      </w:r>
    </w:p>
    <w:p w:rsidR="002516CD" w:rsidRDefault="002516CD" w:rsidP="002516CD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5.1. Содержание разделов дисциплины</w:t>
      </w:r>
    </w:p>
    <w:p w:rsidR="002516CD" w:rsidRDefault="002516CD" w:rsidP="002516CD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2516CD" w:rsidRPr="00AF7028" w:rsidRDefault="002516CD" w:rsidP="002516CD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991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6"/>
        <w:gridCol w:w="425"/>
        <w:gridCol w:w="1843"/>
        <w:gridCol w:w="7130"/>
      </w:tblGrid>
      <w:tr w:rsidR="002516CD" w:rsidTr="00EA0891">
        <w:trPr>
          <w:cantSplit/>
          <w:trHeight w:val="884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6CD" w:rsidRPr="00AF7028" w:rsidRDefault="002516CD" w:rsidP="00EA0891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lastRenderedPageBreak/>
              <w:t>№</w:t>
            </w:r>
          </w:p>
          <w:p w:rsidR="002516CD" w:rsidRPr="00AF7028" w:rsidRDefault="002516CD" w:rsidP="00EA0891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AF7028">
              <w:rPr>
                <w:rFonts w:ascii="Times New Roman" w:hAnsi="Times New Roman"/>
                <w:bCs/>
              </w:rPr>
              <w:t>п</w:t>
            </w:r>
            <w:proofErr w:type="gramEnd"/>
            <w:r w:rsidRPr="00AF7028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2516CD" w:rsidRPr="00AF7028" w:rsidRDefault="002516CD" w:rsidP="00EA0891">
            <w:pPr>
              <w:tabs>
                <w:tab w:val="left" w:pos="708"/>
              </w:tabs>
              <w:spacing w:after="0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Семестр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6CD" w:rsidRPr="00AF7028" w:rsidRDefault="002516CD" w:rsidP="00EA0891">
            <w:pPr>
              <w:tabs>
                <w:tab w:val="left" w:pos="-1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Раздел учебной дисциплины</w:t>
            </w:r>
          </w:p>
        </w:tc>
        <w:tc>
          <w:tcPr>
            <w:tcW w:w="7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6CD" w:rsidRPr="00AF7028" w:rsidRDefault="002516CD" w:rsidP="00EA08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Краткое содержание раздела</w:t>
            </w:r>
          </w:p>
        </w:tc>
      </w:tr>
      <w:tr w:rsidR="002516CD" w:rsidTr="00EA0891">
        <w:trPr>
          <w:trHeight w:val="31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CD" w:rsidRDefault="002516CD" w:rsidP="00EA0891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CD" w:rsidRDefault="002516CD" w:rsidP="00EA0891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Default="002516CD" w:rsidP="00EA0891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7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CD" w:rsidRDefault="002516CD" w:rsidP="00EA0891">
            <w:pPr>
              <w:tabs>
                <w:tab w:val="left" w:pos="708"/>
              </w:tabs>
              <w:spacing w:after="0"/>
              <w:jc w:val="center"/>
            </w:pPr>
          </w:p>
        </w:tc>
      </w:tr>
      <w:tr w:rsidR="002516CD" w:rsidRPr="00025567" w:rsidTr="00EA08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CD" w:rsidRPr="00AF7028" w:rsidRDefault="002516CD" w:rsidP="00EA089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CD" w:rsidRPr="00AF7028" w:rsidRDefault="002516CD" w:rsidP="00EA089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CD" w:rsidRPr="00AF7028" w:rsidRDefault="002516CD" w:rsidP="00EA089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CD" w:rsidRPr="00AF7028" w:rsidRDefault="002516CD" w:rsidP="00EA089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4</w:t>
            </w:r>
          </w:p>
        </w:tc>
      </w:tr>
      <w:tr w:rsidR="008C4E37" w:rsidRPr="008C4E37" w:rsidTr="00EA0891">
        <w:trPr>
          <w:trHeight w:val="43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1. </w:t>
            </w:r>
            <w:r w:rsidRPr="008C4E37">
              <w:rPr>
                <w:rFonts w:ascii="Times New Roman" w:hAnsi="Times New Roman" w:cs="Times New Roman"/>
                <w:sz w:val="24"/>
                <w:szCs w:val="24"/>
              </w:rPr>
              <w:t>Увеличение пропускной и провозной способности железных дорог</w:t>
            </w:r>
          </w:p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shd w:val="clear" w:color="auto" w:fill="FFFFFF"/>
              <w:tabs>
                <w:tab w:val="left" w:leader="dot" w:pos="2938"/>
              </w:tabs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sz w:val="24"/>
                <w:szCs w:val="24"/>
              </w:rPr>
              <w:t xml:space="preserve">Тема 1. Способы и меры усиления </w:t>
            </w:r>
            <w:proofErr w:type="spellStart"/>
            <w:proofErr w:type="gramStart"/>
            <w:r w:rsidRPr="008C4E37">
              <w:rPr>
                <w:rFonts w:ascii="Times New Roman" w:hAnsi="Times New Roman" w:cs="Times New Roman"/>
                <w:sz w:val="24"/>
                <w:szCs w:val="24"/>
              </w:rPr>
              <w:t>пропус-кной</w:t>
            </w:r>
            <w:proofErr w:type="spellEnd"/>
            <w:proofErr w:type="gramEnd"/>
            <w:r w:rsidRPr="008C4E37">
              <w:rPr>
                <w:rFonts w:ascii="Times New Roman" w:hAnsi="Times New Roman" w:cs="Times New Roman"/>
                <w:sz w:val="24"/>
                <w:szCs w:val="24"/>
              </w:rPr>
              <w:t xml:space="preserve"> и провозной способности железных дорог.  </w:t>
            </w:r>
          </w:p>
        </w:tc>
      </w:tr>
      <w:tr w:rsidR="008C4E37" w:rsidRPr="008C4E37" w:rsidTr="00137824">
        <w:trPr>
          <w:trHeight w:val="94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sz w:val="24"/>
                <w:szCs w:val="24"/>
              </w:rPr>
              <w:t>Тема 2. Мероприятия по усилению пропускной способности.</w:t>
            </w:r>
          </w:p>
        </w:tc>
      </w:tr>
      <w:tr w:rsidR="008C4E37" w:rsidRPr="008C4E37" w:rsidTr="00EB5008">
        <w:trPr>
          <w:trHeight w:val="45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shd w:val="clear" w:color="auto" w:fill="FFFFFF"/>
              <w:tabs>
                <w:tab w:val="left" w:leader="hyphen" w:pos="2395"/>
              </w:tabs>
              <w:spacing w:after="0" w:line="240" w:lineRule="auto"/>
              <w:ind w:right="10" w:hanging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Весовая норма, средний вес поезда.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sz w:val="24"/>
                <w:szCs w:val="24"/>
              </w:rPr>
              <w:t>Тема 3.  Выбор массы грузовых поездов.</w:t>
            </w:r>
          </w:p>
        </w:tc>
      </w:tr>
      <w:tr w:rsidR="008C4E37" w:rsidRPr="008C4E37" w:rsidTr="0070398D">
        <w:trPr>
          <w:trHeight w:val="41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pStyle w:val="a5"/>
              <w:spacing w:before="0"/>
              <w:rPr>
                <w:color w:val="auto"/>
                <w:spacing w:val="0"/>
                <w:sz w:val="24"/>
                <w:lang w:eastAsia="en-US"/>
              </w:rPr>
            </w:pPr>
            <w:r w:rsidRPr="008C4E37">
              <w:rPr>
                <w:sz w:val="24"/>
              </w:rPr>
              <w:t xml:space="preserve">Тема 4. Организация вождения тяжеловесных поездов. Соединенные поезда.  </w:t>
            </w:r>
          </w:p>
        </w:tc>
      </w:tr>
      <w:tr w:rsidR="008C4E37" w:rsidRPr="008C4E37" w:rsidTr="0070398D">
        <w:trPr>
          <w:trHeight w:val="8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3.  Комплексное увеличение пропускной способности железных дорог. </w:t>
            </w:r>
          </w:p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>Тема 5. Комплексное увеличение пропускной способности железных дорог.</w:t>
            </w:r>
          </w:p>
        </w:tc>
      </w:tr>
      <w:tr w:rsidR="008C4E37" w:rsidRPr="008C4E37" w:rsidTr="008C4E37">
        <w:trPr>
          <w:trHeight w:val="66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4. Основы управления эксплуатационной </w:t>
            </w:r>
            <w:proofErr w:type="spellStart"/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>работой</w:t>
            </w:r>
            <w:proofErr w:type="gramStart"/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>ехническое</w:t>
            </w:r>
            <w:proofErr w:type="spellEnd"/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нормирование.</w:t>
            </w:r>
          </w:p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Техническое нормирование и анализ эксплуатационной работы.  </w:t>
            </w:r>
          </w:p>
        </w:tc>
      </w:tr>
      <w:tr w:rsidR="008C4E37" w:rsidRPr="008C4E37" w:rsidTr="008C4E37">
        <w:trPr>
          <w:trHeight w:val="1173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>Тема 7. Расчет технических норм эксплуатационной работы на сетевом и дорожном уровне.</w:t>
            </w:r>
          </w:p>
        </w:tc>
      </w:tr>
      <w:tr w:rsidR="008C4E37" w:rsidRPr="008C4E37" w:rsidTr="00EA0891">
        <w:trPr>
          <w:trHeight w:val="8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Управление эксплуатацией локомотивов.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tabs>
                <w:tab w:val="left" w:pos="708"/>
                <w:tab w:val="left" w:leader="dot" w:pos="3055"/>
              </w:tabs>
              <w:spacing w:after="0" w:line="240" w:lineRule="auto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>Тема 8. Основные положения системы эксплуатации локомотивов.</w:t>
            </w:r>
          </w:p>
        </w:tc>
      </w:tr>
      <w:tr w:rsidR="008C4E37" w:rsidRPr="008C4E37" w:rsidTr="008C4E37">
        <w:trPr>
          <w:trHeight w:val="43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>Тема 9. Организация работы локомотивов грузового движения и локомотивных бригад.</w:t>
            </w:r>
          </w:p>
        </w:tc>
      </w:tr>
      <w:tr w:rsidR="008C4E37" w:rsidRPr="008C4E37" w:rsidTr="00EA0891">
        <w:trPr>
          <w:trHeight w:val="87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6. Управление работой вагонных парков</w:t>
            </w:r>
          </w:p>
          <w:p w:rsidR="008C4E37" w:rsidRPr="008C4E37" w:rsidRDefault="008C4E37" w:rsidP="008C4E37">
            <w:pPr>
              <w:shd w:val="clear" w:color="auto" w:fill="FFFFFF"/>
              <w:tabs>
                <w:tab w:val="left" w:pos="708"/>
                <w:tab w:val="left" w:leader="hyphen" w:pos="2395"/>
              </w:tabs>
              <w:spacing w:after="0" w:line="240" w:lineRule="auto"/>
              <w:ind w:right="10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shd w:val="clear" w:color="auto" w:fill="FFFFFF"/>
              <w:tabs>
                <w:tab w:val="left" w:pos="708"/>
                <w:tab w:val="left" w:leader="dot" w:pos="3055"/>
              </w:tabs>
              <w:spacing w:after="0" w:line="240" w:lineRule="auto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>Тема 10. Вагонный парк и принципы его эксплуатации.</w:t>
            </w:r>
          </w:p>
        </w:tc>
      </w:tr>
      <w:tr w:rsidR="008C4E37" w:rsidRPr="008C4E37" w:rsidTr="008C4E37">
        <w:trPr>
          <w:trHeight w:val="4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>Тема 11. Показатели использования вагонов.</w:t>
            </w:r>
          </w:p>
        </w:tc>
      </w:tr>
      <w:tr w:rsidR="008C4E37" w:rsidRPr="008C4E37" w:rsidTr="00EA0891">
        <w:trPr>
          <w:trHeight w:val="87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7. Оперативное планирование поездной и грузовой работы </w:t>
            </w: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железных дорог.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12. Цели и задачи оперативного планирования.</w:t>
            </w:r>
          </w:p>
        </w:tc>
      </w:tr>
      <w:tr w:rsidR="008C4E37" w:rsidRPr="008C4E37" w:rsidTr="008C4E37">
        <w:trPr>
          <w:trHeight w:val="42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>Тема 13. Планирование поездной работы.</w:t>
            </w:r>
          </w:p>
        </w:tc>
      </w:tr>
      <w:tr w:rsidR="008C4E37" w:rsidRPr="008C4E37" w:rsidTr="008C4E37">
        <w:trPr>
          <w:trHeight w:val="1272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8. Диспетчерское руководство движением поездов.</w:t>
            </w:r>
          </w:p>
          <w:p w:rsidR="008C4E37" w:rsidRPr="008C4E37" w:rsidRDefault="008C4E37" w:rsidP="008C4E3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7" w:rsidRPr="008C4E37" w:rsidRDefault="008C4E37" w:rsidP="008C4E37">
            <w:pPr>
              <w:shd w:val="clear" w:color="auto" w:fill="FFFFFF"/>
              <w:tabs>
                <w:tab w:val="left" w:leader="dot" w:pos="3055"/>
              </w:tabs>
              <w:spacing w:after="0" w:line="240" w:lineRule="auto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E37">
              <w:rPr>
                <w:rFonts w:ascii="Times New Roman" w:hAnsi="Times New Roman" w:cs="Times New Roman"/>
                <w:bCs/>
                <w:sz w:val="24"/>
                <w:szCs w:val="24"/>
              </w:rPr>
              <w:t>Тема 14. Диспетчерское регулирование поездной работы.</w:t>
            </w:r>
          </w:p>
        </w:tc>
      </w:tr>
    </w:tbl>
    <w:p w:rsidR="002516CD" w:rsidRPr="008C4E37" w:rsidRDefault="002516CD" w:rsidP="008C4E37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6CD" w:rsidRDefault="002516CD" w:rsidP="002516CD">
      <w:pPr>
        <w:tabs>
          <w:tab w:val="left" w:pos="426"/>
          <w:tab w:val="right" w:leader="underscore" w:pos="8505"/>
        </w:tabs>
        <w:spacing w:after="0"/>
        <w:ind w:left="709"/>
        <w:jc w:val="both"/>
        <w:rPr>
          <w:b/>
          <w:bCs/>
        </w:rPr>
      </w:pPr>
    </w:p>
    <w:p w:rsidR="002516CD" w:rsidRDefault="002516CD" w:rsidP="002516CD">
      <w:pPr>
        <w:tabs>
          <w:tab w:val="left" w:pos="426"/>
          <w:tab w:val="right" w:leader="underscore" w:pos="8505"/>
        </w:tabs>
        <w:spacing w:after="0"/>
        <w:jc w:val="both"/>
        <w:rPr>
          <w:b/>
          <w:bCs/>
        </w:rPr>
      </w:pPr>
    </w:p>
    <w:p w:rsidR="002516CD" w:rsidRDefault="002516CD" w:rsidP="002516CD">
      <w:pPr>
        <w:spacing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5.2. Разделы дисциплин и виды занятий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426"/>
        <w:gridCol w:w="1701"/>
        <w:gridCol w:w="2550"/>
        <w:gridCol w:w="567"/>
        <w:gridCol w:w="569"/>
        <w:gridCol w:w="567"/>
        <w:gridCol w:w="708"/>
        <w:gridCol w:w="568"/>
        <w:gridCol w:w="816"/>
      </w:tblGrid>
      <w:tr w:rsidR="00447309" w:rsidRPr="00447309" w:rsidTr="00447309">
        <w:trPr>
          <w:cantSplit/>
          <w:trHeight w:val="8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раздела</w:t>
            </w: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Виды учебной деятельности, включая самостоятельную работу студентов и трудоемкость (в часах)</w:t>
            </w:r>
          </w:p>
        </w:tc>
      </w:tr>
      <w:tr w:rsidR="00447309" w:rsidRPr="00447309" w:rsidTr="004473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47309" w:rsidRPr="00447309" w:rsidTr="00447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7309" w:rsidRPr="00447309" w:rsidTr="00447309">
        <w:trPr>
          <w:trHeight w:val="10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1. </w:t>
            </w: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Увеличение пропускной и провозной способности железных дорог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shd w:val="clear" w:color="auto" w:fill="FFFFFF"/>
              <w:tabs>
                <w:tab w:val="left" w:leader="dot" w:pos="2938"/>
              </w:tabs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 xml:space="preserve">Тема 1. Способы и меры усиления пропускной и провозной способности железных дорог.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</w:tr>
      <w:tr w:rsidR="00447309" w:rsidRPr="00447309" w:rsidTr="00447309">
        <w:trPr>
          <w:trHeight w:val="9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shd w:val="clear" w:color="auto" w:fill="FFFFFF"/>
              <w:tabs>
                <w:tab w:val="left" w:leader="dot" w:pos="2935"/>
              </w:tabs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Тема 2. Мероприятия по усилению пропускной способности.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</w:tr>
      <w:tr w:rsidR="00447309" w:rsidRPr="00447309" w:rsidTr="00447309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Весовая норма, средний вес поезда.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shd w:val="clear" w:color="auto" w:fill="FFFFFF"/>
              <w:tabs>
                <w:tab w:val="left" w:leader="dot" w:pos="2938"/>
              </w:tabs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Тема 3.  Выбор массы грузовых поездов.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447309" w:rsidRPr="00447309" w:rsidTr="00447309">
        <w:trPr>
          <w:trHeight w:val="6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shd w:val="clear" w:color="auto" w:fill="FFFFFF"/>
              <w:tabs>
                <w:tab w:val="left" w:leader="hyphen" w:pos="2395"/>
              </w:tabs>
              <w:spacing w:after="0"/>
              <w:ind w:right="10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shd w:val="clear" w:color="auto" w:fill="FFFFFF"/>
              <w:tabs>
                <w:tab w:val="left" w:leader="dot" w:pos="2938"/>
              </w:tabs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 xml:space="preserve">Тема 4. Организация вождения тяжеловесных поездов. Соединенные поезда.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7309" w:rsidRPr="00447309" w:rsidTr="00447309">
        <w:trPr>
          <w:trHeight w:val="1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3.  Комплексное увеличение пропускной способности железных дорог. </w:t>
            </w:r>
          </w:p>
          <w:p w:rsidR="00447309" w:rsidRPr="00447309" w:rsidRDefault="00447309" w:rsidP="0044730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Тема 5. Комплексное увеличение пропускной способности железных дорог.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</w:tr>
      <w:tr w:rsidR="00447309" w:rsidRPr="00447309" w:rsidTr="00447309">
        <w:trPr>
          <w:trHeight w:val="9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4. Основы управления эксплуатационной </w:t>
            </w:r>
            <w:proofErr w:type="spellStart"/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работой</w:t>
            </w:r>
            <w:proofErr w:type="gramStart"/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ехническое</w:t>
            </w:r>
            <w:proofErr w:type="spellEnd"/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нормирование.</w:t>
            </w:r>
          </w:p>
          <w:p w:rsidR="00447309" w:rsidRPr="00447309" w:rsidRDefault="00447309" w:rsidP="0044730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Техническое нормирование и анализ эксплуатационной работы.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</w:tr>
      <w:tr w:rsidR="00447309" w:rsidRPr="00447309" w:rsidTr="00447309">
        <w:trPr>
          <w:trHeight w:val="10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shd w:val="clear" w:color="auto" w:fill="FFFFFF"/>
              <w:tabs>
                <w:tab w:val="left" w:pos="708"/>
                <w:tab w:val="left" w:leader="dot" w:pos="3055"/>
              </w:tabs>
              <w:spacing w:after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Тема 7. Расчет технических норм эксплуатационной работы на сетевом и дорожном уровне.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447309" w:rsidRPr="00447309" w:rsidTr="00447309">
        <w:trPr>
          <w:trHeight w:val="7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Управление эксплуатацией локомотивов.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tabs>
                <w:tab w:val="left" w:pos="708"/>
                <w:tab w:val="left" w:leader="dot" w:pos="3055"/>
              </w:tabs>
              <w:spacing w:after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Тема 8. Основные положения системы эксплуатации локомотивов.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7309" w:rsidRPr="00447309" w:rsidTr="00447309">
        <w:trPr>
          <w:trHeight w:val="9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shd w:val="clear" w:color="auto" w:fill="FFFFFF"/>
              <w:tabs>
                <w:tab w:val="left" w:pos="708"/>
                <w:tab w:val="left" w:leader="dot" w:pos="3055"/>
              </w:tabs>
              <w:spacing w:after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Тема 9. Организация работы локомотивов грузового движения и локомотивных бригад.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447309" w:rsidRPr="00447309" w:rsidTr="00447309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6. Управление работой вагонных парков</w:t>
            </w:r>
          </w:p>
          <w:p w:rsidR="00447309" w:rsidRPr="00447309" w:rsidRDefault="00447309" w:rsidP="00447309">
            <w:pPr>
              <w:shd w:val="clear" w:color="auto" w:fill="FFFFFF"/>
              <w:tabs>
                <w:tab w:val="left" w:pos="708"/>
                <w:tab w:val="left" w:leader="hyphen" w:pos="2395"/>
              </w:tabs>
              <w:spacing w:after="0"/>
              <w:ind w:right="10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shd w:val="clear" w:color="auto" w:fill="FFFFFF"/>
              <w:tabs>
                <w:tab w:val="left" w:pos="708"/>
                <w:tab w:val="left" w:leader="dot" w:pos="3055"/>
              </w:tabs>
              <w:spacing w:after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Тема 10. Вагонный парк и принципы его эксплуатации.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309" w:rsidRPr="00447309" w:rsidTr="00447309">
        <w:trPr>
          <w:trHeight w:val="10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shd w:val="clear" w:color="auto" w:fill="FFFFFF"/>
              <w:tabs>
                <w:tab w:val="left" w:leader="dot" w:pos="3055"/>
              </w:tabs>
              <w:spacing w:after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Тема 11. Показатели использования вагонов.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7309" w:rsidRPr="00447309" w:rsidTr="00447309">
        <w:trPr>
          <w:trHeight w:val="103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7. Оперативное планирование поездной и грузовой работы железных дорог.</w:t>
            </w:r>
          </w:p>
          <w:p w:rsidR="00447309" w:rsidRPr="00447309" w:rsidRDefault="00447309" w:rsidP="0044730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shd w:val="clear" w:color="auto" w:fill="FFFFFF"/>
              <w:tabs>
                <w:tab w:val="left" w:leader="dot" w:pos="3055"/>
              </w:tabs>
              <w:spacing w:after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Тема 12. Цели и задачи оперативного планирования.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447309" w:rsidRPr="00447309" w:rsidTr="00447309">
        <w:trPr>
          <w:trHeight w:val="5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shd w:val="clear" w:color="auto" w:fill="FFFFFF"/>
              <w:tabs>
                <w:tab w:val="left" w:leader="dot" w:pos="3055"/>
              </w:tabs>
              <w:spacing w:after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Тема 13. Планирование поездной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7309" w:rsidRPr="00447309" w:rsidTr="00447309">
        <w:trPr>
          <w:trHeight w:val="103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8. Диспетчерское руководство движением поездов.</w:t>
            </w:r>
          </w:p>
          <w:p w:rsidR="00447309" w:rsidRPr="00447309" w:rsidRDefault="00447309" w:rsidP="00447309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9" w:rsidRPr="00447309" w:rsidRDefault="00447309" w:rsidP="00447309">
            <w:pPr>
              <w:shd w:val="clear" w:color="auto" w:fill="FFFFFF"/>
              <w:tabs>
                <w:tab w:val="left" w:leader="dot" w:pos="3055"/>
              </w:tabs>
              <w:spacing w:after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Cs/>
                <w:sz w:val="24"/>
                <w:szCs w:val="24"/>
              </w:rPr>
              <w:t>Тема 14. Диспетчерское регулирование поездной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7309" w:rsidRPr="00447309" w:rsidTr="00447309">
        <w:trPr>
          <w:trHeight w:val="372"/>
        </w:trPr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shd w:val="clear" w:color="auto" w:fill="FFFFFF"/>
              <w:tabs>
                <w:tab w:val="left" w:leader="dot" w:pos="3055"/>
              </w:tabs>
              <w:spacing w:after="0"/>
              <w:ind w:left="43"/>
              <w:rPr>
                <w:rFonts w:ascii="Times New Roman" w:hAnsi="Times New Roman" w:cs="Times New Roman"/>
                <w:b/>
                <w:color w:val="000000"/>
                <w:w w:val="104"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/>
                <w:color w:val="000000"/>
                <w:w w:val="104"/>
                <w:sz w:val="24"/>
                <w:szCs w:val="24"/>
              </w:rPr>
              <w:t>ИТОГО 8 семестр: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9" w:rsidRPr="00447309" w:rsidRDefault="00447309" w:rsidP="0044730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0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B031AC" w:rsidRDefault="00B031AC" w:rsidP="00B031AC">
      <w:pPr>
        <w:spacing w:line="36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</w:p>
    <w:p w:rsidR="008C4E37" w:rsidRDefault="00B031AC" w:rsidP="00B031AC">
      <w:pPr>
        <w:spacing w:line="36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5.2. Образовательные технологии</w:t>
      </w:r>
    </w:p>
    <w:p w:rsidR="00B031AC" w:rsidRPr="0088002C" w:rsidRDefault="00B031AC" w:rsidP="00B031AC">
      <w:pPr>
        <w:pStyle w:val="3"/>
        <w:tabs>
          <w:tab w:val="clear" w:pos="720"/>
          <w:tab w:val="left" w:pos="708"/>
        </w:tabs>
        <w:spacing w:line="360" w:lineRule="auto"/>
        <w:ind w:left="284" w:firstLine="709"/>
        <w:jc w:val="both"/>
        <w:rPr>
          <w:sz w:val="24"/>
          <w:szCs w:val="24"/>
        </w:rPr>
      </w:pPr>
      <w:proofErr w:type="gramStart"/>
      <w:r w:rsidRPr="0088002C">
        <w:rPr>
          <w:sz w:val="24"/>
          <w:szCs w:val="24"/>
        </w:rPr>
        <w:lastRenderedPageBreak/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sz w:val="24"/>
          <w:szCs w:val="24"/>
        </w:rPr>
        <w:t>Управление эксплуатационной работой</w:t>
      </w:r>
      <w:r w:rsidRPr="0088002C">
        <w:rPr>
          <w:sz w:val="24"/>
          <w:szCs w:val="24"/>
        </w:rPr>
        <w:t>»</w:t>
      </w:r>
      <w:r>
        <w:rPr>
          <w:sz w:val="24"/>
          <w:szCs w:val="24"/>
        </w:rPr>
        <w:t>, модуль «Технология и управление движением на дорожном и сетевом уровнях»</w:t>
      </w:r>
      <w:r w:rsidRPr="0088002C">
        <w:rPr>
          <w:sz w:val="24"/>
          <w:szCs w:val="24"/>
        </w:rPr>
        <w:t xml:space="preserve">  используются традиционная и </w:t>
      </w:r>
      <w:proofErr w:type="spellStart"/>
      <w:r w:rsidRPr="0088002C">
        <w:rPr>
          <w:sz w:val="24"/>
          <w:szCs w:val="24"/>
        </w:rPr>
        <w:t>модульно-компетентностная</w:t>
      </w:r>
      <w:proofErr w:type="spellEnd"/>
      <w:r w:rsidRPr="0088002C">
        <w:rPr>
          <w:sz w:val="24"/>
          <w:szCs w:val="24"/>
        </w:rPr>
        <w:t xml:space="preserve"> технологии.</w:t>
      </w:r>
      <w:proofErr w:type="gramEnd"/>
    </w:p>
    <w:p w:rsidR="00B031AC" w:rsidRPr="0088002C" w:rsidRDefault="00B031AC" w:rsidP="00B031AC">
      <w:pPr>
        <w:pStyle w:val="3"/>
        <w:tabs>
          <w:tab w:val="clear" w:pos="720"/>
          <w:tab w:val="left" w:pos="708"/>
        </w:tabs>
        <w:spacing w:line="360" w:lineRule="auto"/>
        <w:ind w:left="284" w:firstLine="709"/>
        <w:jc w:val="both"/>
        <w:rPr>
          <w:sz w:val="24"/>
          <w:szCs w:val="24"/>
        </w:rPr>
      </w:pPr>
      <w:r w:rsidRPr="0088002C">
        <w:rPr>
          <w:sz w:val="24"/>
          <w:szCs w:val="24"/>
        </w:rPr>
        <w:t>Передача необходимых теоретических знаний и формирование основных представлений в учебной дисциплине  происходит с использованием мультимедийного оборудования</w:t>
      </w:r>
      <w:r>
        <w:rPr>
          <w:sz w:val="24"/>
          <w:szCs w:val="24"/>
        </w:rPr>
        <w:t>.</w:t>
      </w:r>
    </w:p>
    <w:p w:rsidR="00B031AC" w:rsidRPr="0088002C" w:rsidRDefault="00B031AC" w:rsidP="00B031AC">
      <w:pPr>
        <w:pStyle w:val="3"/>
        <w:tabs>
          <w:tab w:val="clear" w:pos="720"/>
          <w:tab w:val="left" w:pos="708"/>
        </w:tabs>
        <w:spacing w:line="360" w:lineRule="auto"/>
        <w:ind w:left="284" w:firstLine="709"/>
        <w:jc w:val="both"/>
        <w:rPr>
          <w:sz w:val="24"/>
          <w:szCs w:val="24"/>
        </w:rPr>
      </w:pPr>
      <w:r w:rsidRPr="00F30E91">
        <w:rPr>
          <w:b/>
          <w:sz w:val="24"/>
          <w:szCs w:val="24"/>
        </w:rPr>
        <w:t>Лекции</w:t>
      </w:r>
      <w:r w:rsidRPr="0088002C">
        <w:rPr>
          <w:sz w:val="24"/>
          <w:szCs w:val="24"/>
        </w:rPr>
        <w:t xml:space="preserve">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B031AC" w:rsidRPr="0088002C" w:rsidRDefault="00B031AC" w:rsidP="00B031AC">
      <w:pPr>
        <w:pStyle w:val="3"/>
        <w:tabs>
          <w:tab w:val="clear" w:pos="720"/>
          <w:tab w:val="left" w:pos="708"/>
        </w:tabs>
        <w:spacing w:line="360" w:lineRule="auto"/>
        <w:ind w:left="284" w:firstLine="709"/>
        <w:jc w:val="both"/>
        <w:rPr>
          <w:sz w:val="24"/>
          <w:szCs w:val="24"/>
        </w:rPr>
      </w:pPr>
      <w:r w:rsidRPr="0088002C">
        <w:rPr>
          <w:sz w:val="24"/>
          <w:szCs w:val="24"/>
        </w:rPr>
        <w:t xml:space="preserve">При проведении </w:t>
      </w:r>
      <w:r w:rsidRPr="00F30E91">
        <w:rPr>
          <w:b/>
          <w:sz w:val="24"/>
          <w:szCs w:val="24"/>
        </w:rPr>
        <w:t>практических заняти</w:t>
      </w:r>
      <w:r>
        <w:rPr>
          <w:b/>
          <w:sz w:val="24"/>
          <w:szCs w:val="24"/>
        </w:rPr>
        <w:t>й</w:t>
      </w:r>
      <w:r w:rsidRPr="0088002C">
        <w:rPr>
          <w:sz w:val="24"/>
          <w:szCs w:val="24"/>
        </w:rPr>
        <w:t xml:space="preserve"> используются работа в команде и методы IT.</w:t>
      </w:r>
    </w:p>
    <w:p w:rsidR="00B031AC" w:rsidRPr="00B031AC" w:rsidRDefault="00B031AC" w:rsidP="00B031AC">
      <w:pPr>
        <w:numPr>
          <w:ilvl w:val="6"/>
          <w:numId w:val="5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1AC">
        <w:rPr>
          <w:rFonts w:ascii="Times New Roman" w:hAnsi="Times New Roman" w:cs="Times New Roman"/>
          <w:b/>
          <w:bCs/>
          <w:sz w:val="24"/>
          <w:szCs w:val="24"/>
        </w:rPr>
        <w:t>6.  Лабораторны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й практикум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не предусмотрен)</w:t>
      </w:r>
    </w:p>
    <w:p w:rsidR="00B031AC" w:rsidRPr="00B031AC" w:rsidRDefault="00B031AC" w:rsidP="00B031AC">
      <w:pPr>
        <w:numPr>
          <w:ilvl w:val="6"/>
          <w:numId w:val="5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1AC" w:rsidRPr="00B031AC" w:rsidRDefault="00B031AC" w:rsidP="00B031AC">
      <w:pPr>
        <w:tabs>
          <w:tab w:val="left" w:pos="0"/>
          <w:tab w:val="right" w:leader="underscore" w:pos="8505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031AC">
        <w:rPr>
          <w:rFonts w:ascii="Times New Roman" w:hAnsi="Times New Roman" w:cs="Times New Roman"/>
          <w:b/>
          <w:bCs/>
          <w:sz w:val="24"/>
          <w:szCs w:val="24"/>
        </w:rPr>
        <w:t>. Практические занятия</w:t>
      </w:r>
    </w:p>
    <w:p w:rsidR="00B031AC" w:rsidRPr="00B031AC" w:rsidRDefault="00B031AC" w:rsidP="00B031AC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6"/>
        <w:gridCol w:w="1024"/>
        <w:gridCol w:w="2819"/>
        <w:gridCol w:w="4126"/>
        <w:gridCol w:w="1215"/>
      </w:tblGrid>
      <w:tr w:rsidR="00B031AC" w:rsidRPr="00B031AC" w:rsidTr="00EA0891">
        <w:trPr>
          <w:cantSplit/>
          <w:trHeight w:val="90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практических занятий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</w:tr>
      <w:tr w:rsidR="00B031AC" w:rsidRPr="00B031AC" w:rsidTr="00EA0891">
        <w:trPr>
          <w:cantSplit/>
          <w:trHeight w:val="3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031AC" w:rsidRPr="00B031AC" w:rsidTr="00EA0891">
        <w:trPr>
          <w:cantSplit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Увеличение пропускной и провозной способности железных дорог</w:t>
            </w:r>
          </w:p>
          <w:p w:rsidR="00B031AC" w:rsidRPr="00B031AC" w:rsidRDefault="00B031AC" w:rsidP="00B031AC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Тема 1: Расчет  увеличения пропускной способности при открытии (строительстве) разъездов.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031AC" w:rsidRPr="00B031AC" w:rsidTr="00EA0891">
        <w:trPr>
          <w:cantSplit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Тема 2. Расчет увеличения пропускной способности линии при введении более совершенных устройств СЦБ и связи</w:t>
            </w:r>
            <w:proofErr w:type="gramStart"/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других типов графиков.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31AC" w:rsidRPr="00B031AC" w:rsidTr="00EA0891">
        <w:trPr>
          <w:cantSplit/>
          <w:trHeight w:val="9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Весовая норма, средний вес поезда.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Тема 3. Расчеты по определению веса поезда для различных условий эксплуатации локомотивов.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31AC" w:rsidRPr="00B031AC" w:rsidTr="00EA0891">
        <w:trPr>
          <w:cantSplit/>
          <w:trHeight w:val="95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 Основы управления эксплуатационной работой. Техническое нормирование.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Тема 4. Расчет технических норм и пробегов вагонов на дороге.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31AC" w:rsidRPr="00B031AC" w:rsidTr="00EA0891">
        <w:trPr>
          <w:cantSplit/>
          <w:trHeight w:val="9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Управление эксплуатацией локомотивов.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Тема 5. Расчет показателей использования локомотивов.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31AC" w:rsidRPr="00B031AC" w:rsidTr="00EA0891">
        <w:trPr>
          <w:cantSplit/>
          <w:trHeight w:val="95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6. Управление работой вагонных парков.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Тема 6. Расчет показателей использования вагонов.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31AC" w:rsidRPr="00B031AC" w:rsidTr="00EA0891">
        <w:trPr>
          <w:cantSplit/>
          <w:trHeight w:val="473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spacing w:after="0"/>
              <w:ind w:firstLine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0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часов</w:t>
            </w:r>
          </w:p>
        </w:tc>
      </w:tr>
    </w:tbl>
    <w:p w:rsidR="00B031AC" w:rsidRDefault="00B031AC" w:rsidP="00B031AC">
      <w:pPr>
        <w:pStyle w:val="6"/>
        <w:rPr>
          <w:sz w:val="28"/>
        </w:rPr>
      </w:pPr>
    </w:p>
    <w:p w:rsidR="00B031AC" w:rsidRPr="00B031AC" w:rsidRDefault="00B031AC" w:rsidP="00B031AC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031AC">
        <w:rPr>
          <w:rFonts w:ascii="Times New Roman" w:hAnsi="Times New Roman" w:cs="Times New Roman"/>
          <w:b/>
          <w:bCs/>
          <w:sz w:val="24"/>
          <w:szCs w:val="24"/>
        </w:rPr>
        <w:t>. Примерная тематика курсовых проектов (работ)</w:t>
      </w:r>
    </w:p>
    <w:p w:rsidR="00B031AC" w:rsidRPr="00B031AC" w:rsidRDefault="00B031AC" w:rsidP="00B031AC">
      <w:pPr>
        <w:shd w:val="clear" w:color="auto" w:fill="FFFFFF"/>
        <w:tabs>
          <w:tab w:val="left" w:pos="266"/>
        </w:tabs>
        <w:spacing w:after="0"/>
        <w:ind w:right="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B031AC" w:rsidRPr="00B031AC" w:rsidRDefault="00B031AC" w:rsidP="00B031AC">
      <w:pPr>
        <w:shd w:val="clear" w:color="auto" w:fill="FFFFFF"/>
        <w:tabs>
          <w:tab w:val="left" w:pos="266"/>
        </w:tabs>
        <w:spacing w:after="0"/>
        <w:ind w:right="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031A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Курсовой проект на тему: </w:t>
      </w:r>
      <w:r w:rsidRPr="00B031A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«Организация работы полигона железной дороги» </w:t>
      </w:r>
      <w:r w:rsidRPr="00B031A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B031AC" w:rsidRPr="00B031AC" w:rsidRDefault="00B031AC" w:rsidP="00B031AC">
      <w:pPr>
        <w:shd w:val="clear" w:color="auto" w:fill="FFFFFF"/>
        <w:tabs>
          <w:tab w:val="left" w:pos="266"/>
        </w:tabs>
        <w:spacing w:after="0"/>
        <w:ind w:right="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B031AC" w:rsidRPr="00B031AC" w:rsidRDefault="00B031AC" w:rsidP="00B031AC">
      <w:pPr>
        <w:shd w:val="clear" w:color="auto" w:fill="FFFFFF"/>
        <w:spacing w:after="0"/>
        <w:ind w:right="6" w:firstLine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031A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Расчетная часть:</w:t>
      </w:r>
      <w:r w:rsidRPr="00B031A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031AC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Разработка технико-эксплуатационной характеристики полигона железной дороги, организация местной работы на заданных  участках полигона. Расчет показателей местной работы и графика движения поездов и их анализ.</w:t>
      </w:r>
    </w:p>
    <w:p w:rsidR="00B031AC" w:rsidRPr="00B031AC" w:rsidRDefault="00B031AC" w:rsidP="00B031AC">
      <w:pPr>
        <w:pStyle w:val="8"/>
        <w:ind w:right="6" w:firstLine="36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031AC">
        <w:rPr>
          <w:rFonts w:ascii="Times New Roman" w:hAnsi="Times New Roman" w:cs="Times New Roman"/>
          <w:b/>
          <w:bCs/>
          <w:spacing w:val="-6"/>
          <w:sz w:val="24"/>
          <w:szCs w:val="24"/>
        </w:rPr>
        <w:t>Графическая часть</w:t>
      </w:r>
      <w:r w:rsidRPr="00B031AC">
        <w:rPr>
          <w:rFonts w:ascii="Times New Roman" w:hAnsi="Times New Roman" w:cs="Times New Roman"/>
          <w:spacing w:val="-6"/>
          <w:sz w:val="24"/>
          <w:szCs w:val="24"/>
        </w:rPr>
        <w:t>: Составление двух вариантов схемы прокладки сборных и вывозных поездов на заданном участке (на миллиметровой бумаге) Составление графика движения поездов на двухпутном и однопутном участках  (ф. А</w:t>
      </w:r>
      <w:proofErr w:type="gramStart"/>
      <w:r w:rsidRPr="00B031AC">
        <w:rPr>
          <w:rFonts w:ascii="Times New Roman" w:hAnsi="Times New Roman" w:cs="Times New Roman"/>
          <w:spacing w:val="-6"/>
          <w:sz w:val="24"/>
          <w:szCs w:val="24"/>
        </w:rPr>
        <w:t>1</w:t>
      </w:r>
      <w:proofErr w:type="gramEnd"/>
      <w:r w:rsidRPr="00B031AC"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B031AC" w:rsidRPr="00B031AC" w:rsidRDefault="00B031AC" w:rsidP="00B031AC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1AC" w:rsidRDefault="00B031AC" w:rsidP="00B031AC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>. Учебно-методическое и информационное обеспечение дисциплины:</w:t>
      </w:r>
    </w:p>
    <w:p w:rsidR="00B031AC" w:rsidRPr="002366F5" w:rsidRDefault="00B031AC" w:rsidP="00B031AC">
      <w:pPr>
        <w:spacing w:after="0" w:line="360" w:lineRule="auto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6F5">
        <w:rPr>
          <w:rFonts w:ascii="Times New Roman" w:hAnsi="Times New Roman" w:cs="Times New Roman"/>
          <w:b/>
          <w:color w:val="000000"/>
          <w:sz w:val="24"/>
          <w:szCs w:val="24"/>
        </w:rPr>
        <w:t>а) основная:</w:t>
      </w:r>
    </w:p>
    <w:p w:rsidR="00B031AC" w:rsidRPr="002366F5" w:rsidRDefault="00B031AC" w:rsidP="00B031AC">
      <w:pPr>
        <w:shd w:val="clear" w:color="auto" w:fill="FFFFFF"/>
        <w:tabs>
          <w:tab w:val="left" w:pos="567"/>
        </w:tabs>
        <w:spacing w:after="0"/>
        <w:ind w:right="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66F5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2366F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эксплуатационной работой на железнодорожном транспорте. Том 2. Управление движением. Учебник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вузов 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.д. транспорта. Под ред. В.И.Ковалева,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А.Т.Осьминина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ГОУ УМЦ, Москва, 2011.-440с.</w:t>
      </w:r>
    </w:p>
    <w:p w:rsidR="00B031AC" w:rsidRPr="002366F5" w:rsidRDefault="00B031AC" w:rsidP="00B031AC">
      <w:pPr>
        <w:shd w:val="clear" w:color="auto" w:fill="FFFFFF"/>
        <w:tabs>
          <w:tab w:val="left" w:pos="567"/>
        </w:tabs>
        <w:spacing w:after="0"/>
        <w:ind w:right="6" w:firstLine="28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366F5">
        <w:rPr>
          <w:rFonts w:ascii="Times New Roman" w:hAnsi="Times New Roman" w:cs="Times New Roman"/>
          <w:color w:val="000000"/>
          <w:spacing w:val="-18"/>
          <w:sz w:val="24"/>
          <w:szCs w:val="24"/>
        </w:rPr>
        <w:t>2.</w:t>
      </w:r>
      <w:r w:rsidRPr="00236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Ф.П.Кочнев, И.Б.Сотников. Управление эксплуатационной работой железных дорог. М.: Транспорт, 1990.423 с. Учебное пособие для вузов.</w:t>
      </w:r>
    </w:p>
    <w:p w:rsidR="00B031AC" w:rsidRDefault="00B031AC" w:rsidP="00B031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366F5">
        <w:rPr>
          <w:rFonts w:ascii="Times New Roman" w:hAnsi="Times New Roman" w:cs="Times New Roman"/>
          <w:sz w:val="24"/>
          <w:szCs w:val="24"/>
        </w:rPr>
        <w:t xml:space="preserve">Инструкция по расчету наличной пропускной способности железных дорог. М., </w:t>
      </w:r>
      <w:r>
        <w:rPr>
          <w:rFonts w:ascii="Times New Roman" w:hAnsi="Times New Roman" w:cs="Times New Roman"/>
          <w:sz w:val="24"/>
          <w:szCs w:val="24"/>
        </w:rPr>
        <w:t>2011.</w:t>
      </w:r>
    </w:p>
    <w:p w:rsidR="00B031AC" w:rsidRPr="002366F5" w:rsidRDefault="00B031AC" w:rsidP="00B031A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366F5">
        <w:rPr>
          <w:rFonts w:ascii="Times New Roman" w:hAnsi="Times New Roman" w:cs="Times New Roman"/>
          <w:sz w:val="24"/>
          <w:szCs w:val="24"/>
        </w:rPr>
        <w:t>В.К.Буянова</w:t>
      </w:r>
      <w:proofErr w:type="spellEnd"/>
      <w:r w:rsidRPr="00236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6F5">
        <w:rPr>
          <w:rFonts w:ascii="Times New Roman" w:hAnsi="Times New Roman" w:cs="Times New Roman"/>
          <w:sz w:val="24"/>
          <w:szCs w:val="24"/>
        </w:rPr>
        <w:t>А.И.Сметанин</w:t>
      </w:r>
      <w:proofErr w:type="spellEnd"/>
      <w:r w:rsidRPr="002366F5">
        <w:rPr>
          <w:rFonts w:ascii="Times New Roman" w:hAnsi="Times New Roman" w:cs="Times New Roman"/>
          <w:sz w:val="24"/>
          <w:szCs w:val="24"/>
        </w:rPr>
        <w:t xml:space="preserve">, Е.В.Архангельский. Система организации </w:t>
      </w:r>
      <w:proofErr w:type="spellStart"/>
      <w:r w:rsidRPr="002366F5">
        <w:rPr>
          <w:rFonts w:ascii="Times New Roman" w:hAnsi="Times New Roman" w:cs="Times New Roman"/>
          <w:sz w:val="24"/>
          <w:szCs w:val="24"/>
        </w:rPr>
        <w:t>вагонопотоков</w:t>
      </w:r>
      <w:proofErr w:type="spellEnd"/>
      <w:r w:rsidRPr="002366F5">
        <w:rPr>
          <w:rFonts w:ascii="Times New Roman" w:hAnsi="Times New Roman" w:cs="Times New Roman"/>
          <w:sz w:val="24"/>
          <w:szCs w:val="24"/>
        </w:rPr>
        <w:t>. М., Транспорт, 1988. –223с.</w:t>
      </w:r>
    </w:p>
    <w:p w:rsidR="00B031AC" w:rsidRPr="002366F5" w:rsidRDefault="00B031AC" w:rsidP="00B031AC">
      <w:pPr>
        <w:shd w:val="clear" w:color="auto" w:fill="FFFFFF"/>
        <w:tabs>
          <w:tab w:val="left" w:pos="0"/>
          <w:tab w:val="left" w:pos="567"/>
        </w:tabs>
        <w:spacing w:after="0"/>
        <w:ind w:right="6" w:firstLine="28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B031AC" w:rsidRPr="002366F5" w:rsidRDefault="00B031AC" w:rsidP="00B031AC">
      <w:pPr>
        <w:shd w:val="clear" w:color="auto" w:fill="FFFFFF"/>
        <w:tabs>
          <w:tab w:val="left" w:pos="0"/>
        </w:tabs>
        <w:ind w:left="360" w:right="6" w:hanging="36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2366F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б) дополнительная</w:t>
      </w:r>
      <w:proofErr w:type="gramStart"/>
      <w:r w:rsidRPr="002366F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:</w:t>
      </w:r>
      <w:proofErr w:type="gramEnd"/>
    </w:p>
    <w:p w:rsidR="00B031AC" w:rsidRPr="002366F5" w:rsidRDefault="00B031AC" w:rsidP="00B031AC">
      <w:pPr>
        <w:shd w:val="clear" w:color="auto" w:fill="FFFFFF"/>
        <w:tabs>
          <w:tab w:val="left" w:pos="720"/>
        </w:tabs>
        <w:ind w:left="180" w:right="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5</w:t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proofErr w:type="spellStart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Гоманков</w:t>
      </w:r>
      <w:proofErr w:type="spellEnd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Ф.С. Технология и организация  перевозок на железнодорожном транспорте. Учебник для </w:t>
      </w:r>
      <w:proofErr w:type="gramStart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вузов ж</w:t>
      </w:r>
      <w:proofErr w:type="gramEnd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.-д. транспорта. М.; Транспорт, 1994, 208с.</w:t>
      </w:r>
    </w:p>
    <w:p w:rsidR="00B031AC" w:rsidRPr="002366F5" w:rsidRDefault="00B031AC" w:rsidP="00B031AC">
      <w:pPr>
        <w:widowControl w:val="0"/>
        <w:shd w:val="clear" w:color="auto" w:fill="FFFFFF"/>
        <w:tabs>
          <w:tab w:val="left" w:pos="245"/>
          <w:tab w:val="left" w:pos="72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6</w:t>
      </w:r>
      <w:r w:rsidRPr="002366F5">
        <w:rPr>
          <w:rFonts w:ascii="Times New Roman" w:hAnsi="Times New Roman" w:cs="Times New Roman"/>
          <w:color w:val="000000"/>
          <w:spacing w:val="-3"/>
          <w:sz w:val="24"/>
          <w:szCs w:val="24"/>
        </w:rPr>
        <w:t>. Кудрявцев В. А. Управление движением на железнодорожном транспорте. Санкт-</w:t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Петербург, 2000. 161с.</w:t>
      </w:r>
    </w:p>
    <w:p w:rsidR="00B031AC" w:rsidRPr="002366F5" w:rsidRDefault="00B031AC" w:rsidP="00B031AC">
      <w:pPr>
        <w:widowControl w:val="0"/>
        <w:shd w:val="clear" w:color="auto" w:fill="FFFFFF"/>
        <w:tabs>
          <w:tab w:val="left" w:pos="245"/>
          <w:tab w:val="left" w:pos="36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7</w:t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 Ю.Левин. Диспетчерские центры и технология управления перевозочным процессом. Учебное пособие. М. «Маршрут». 2007. –759с.</w:t>
      </w:r>
    </w:p>
    <w:p w:rsidR="00B031AC" w:rsidRPr="002366F5" w:rsidRDefault="00B031AC" w:rsidP="00B031AC">
      <w:pPr>
        <w:widowControl w:val="0"/>
        <w:shd w:val="clear" w:color="auto" w:fill="FFFFFF"/>
        <w:tabs>
          <w:tab w:val="left" w:pos="245"/>
          <w:tab w:val="left" w:pos="72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8</w:t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 Д.Ю.Левин. Оптимизация потоков поездов. М., Транспорт, 1988.-175с.</w:t>
      </w:r>
    </w:p>
    <w:p w:rsidR="00B031AC" w:rsidRPr="002366F5" w:rsidRDefault="00B031AC" w:rsidP="00B031AC">
      <w:pPr>
        <w:widowControl w:val="0"/>
        <w:shd w:val="clear" w:color="auto" w:fill="FFFFFF"/>
        <w:tabs>
          <w:tab w:val="left" w:pos="245"/>
          <w:tab w:val="left" w:pos="72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9</w:t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В.А.Волков, Д.Ю.Левин,  </w:t>
      </w:r>
      <w:proofErr w:type="spellStart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В.Д.Лерман</w:t>
      </w:r>
      <w:proofErr w:type="spellEnd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  Совершенствование эксплуатации железных дорог. М., Транспорт. 1984. –208с.</w:t>
      </w:r>
    </w:p>
    <w:p w:rsidR="00B031AC" w:rsidRPr="002366F5" w:rsidRDefault="00B031AC" w:rsidP="00B031AC">
      <w:pPr>
        <w:widowControl w:val="0"/>
        <w:shd w:val="clear" w:color="auto" w:fill="FFFFFF"/>
        <w:tabs>
          <w:tab w:val="left" w:pos="245"/>
          <w:tab w:val="left" w:pos="72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0</w:t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 В.Т.Осипов. Маршрутизация перевозок грузов. М., Транспорт,1973. –199с.</w:t>
      </w:r>
    </w:p>
    <w:p w:rsidR="00B031AC" w:rsidRPr="002366F5" w:rsidRDefault="00B031AC" w:rsidP="00B031AC">
      <w:pPr>
        <w:widowControl w:val="0"/>
        <w:shd w:val="clear" w:color="auto" w:fill="FFFFFF"/>
        <w:tabs>
          <w:tab w:val="left" w:pos="245"/>
          <w:tab w:val="left" w:pos="36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1</w:t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 Автоматизированные диспетчерские центры управления эксплуатационной работой железных дорог / Под общ</w:t>
      </w:r>
      <w:proofErr w:type="gramStart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proofErr w:type="gramEnd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proofErr w:type="gramEnd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ед. </w:t>
      </w:r>
      <w:proofErr w:type="spellStart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П.С.Грунтова</w:t>
      </w:r>
      <w:proofErr w:type="spellEnd"/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 М., Транспорт, 1990. –286с.</w:t>
      </w:r>
    </w:p>
    <w:p w:rsidR="00B031AC" w:rsidRPr="002366F5" w:rsidRDefault="00B031AC" w:rsidP="00B031AC">
      <w:pPr>
        <w:widowControl w:val="0"/>
        <w:shd w:val="clear" w:color="auto" w:fill="FFFFFF"/>
        <w:tabs>
          <w:tab w:val="left" w:pos="245"/>
          <w:tab w:val="left" w:pos="36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</w:t>
      </w:r>
      <w:r w:rsidRPr="002366F5">
        <w:rPr>
          <w:rFonts w:ascii="Times New Roman" w:hAnsi="Times New Roman" w:cs="Times New Roman"/>
          <w:color w:val="000000"/>
          <w:spacing w:val="-5"/>
          <w:sz w:val="24"/>
          <w:szCs w:val="24"/>
        </w:rPr>
        <w:t>. Н.А.Самарина. Составление двухпутного графика движения поездов на ЭВМ. М., Транспорт, 1973. –122с.</w:t>
      </w:r>
    </w:p>
    <w:p w:rsidR="00B031AC" w:rsidRPr="002366F5" w:rsidRDefault="00B031AC" w:rsidP="00B031AC">
      <w:pPr>
        <w:widowControl w:val="0"/>
        <w:shd w:val="clear" w:color="auto" w:fill="FFFFFF"/>
        <w:tabs>
          <w:tab w:val="left" w:pos="245"/>
          <w:tab w:val="left" w:pos="36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366F5">
        <w:rPr>
          <w:rFonts w:ascii="Times New Roman" w:hAnsi="Times New Roman" w:cs="Times New Roman"/>
          <w:color w:val="000000"/>
          <w:spacing w:val="-16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3</w:t>
      </w:r>
      <w:r w:rsidRPr="002366F5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.  В.М.Акулиничев. Организация </w:t>
      </w:r>
      <w:proofErr w:type="spellStart"/>
      <w:r w:rsidRPr="002366F5">
        <w:rPr>
          <w:rFonts w:ascii="Times New Roman" w:hAnsi="Times New Roman" w:cs="Times New Roman"/>
          <w:color w:val="000000"/>
          <w:spacing w:val="-16"/>
          <w:sz w:val="24"/>
          <w:szCs w:val="24"/>
        </w:rPr>
        <w:t>вагонопотоков.М</w:t>
      </w:r>
      <w:proofErr w:type="spellEnd"/>
      <w:r w:rsidRPr="002366F5">
        <w:rPr>
          <w:rFonts w:ascii="Times New Roman" w:hAnsi="Times New Roman" w:cs="Times New Roman"/>
          <w:color w:val="000000"/>
          <w:spacing w:val="-16"/>
          <w:sz w:val="24"/>
          <w:szCs w:val="24"/>
        </w:rPr>
        <w:t>., Транспорт,1979. –223с.</w:t>
      </w:r>
    </w:p>
    <w:p w:rsidR="00B031AC" w:rsidRDefault="00B031AC" w:rsidP="00B031AC">
      <w:pPr>
        <w:widowControl w:val="0"/>
        <w:shd w:val="clear" w:color="auto" w:fill="FFFFFF"/>
        <w:tabs>
          <w:tab w:val="left" w:pos="245"/>
          <w:tab w:val="left" w:pos="36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366F5">
        <w:rPr>
          <w:rFonts w:ascii="Times New Roman" w:hAnsi="Times New Roman" w:cs="Times New Roman"/>
          <w:color w:val="000000"/>
          <w:spacing w:val="-16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4</w:t>
      </w:r>
      <w:r w:rsidRPr="002366F5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.  И.К.Левшин, И.Н.Шапкин, </w:t>
      </w:r>
      <w:proofErr w:type="spellStart"/>
      <w:r w:rsidRPr="002366F5">
        <w:rPr>
          <w:rFonts w:ascii="Times New Roman" w:hAnsi="Times New Roman" w:cs="Times New Roman"/>
          <w:color w:val="000000"/>
          <w:spacing w:val="-16"/>
          <w:sz w:val="24"/>
          <w:szCs w:val="24"/>
        </w:rPr>
        <w:t>А.И.Щ.елоков</w:t>
      </w:r>
      <w:proofErr w:type="spellEnd"/>
      <w:r w:rsidRPr="002366F5">
        <w:rPr>
          <w:rFonts w:ascii="Times New Roman" w:hAnsi="Times New Roman" w:cs="Times New Roman"/>
          <w:color w:val="000000"/>
          <w:spacing w:val="-16"/>
          <w:sz w:val="24"/>
          <w:szCs w:val="24"/>
        </w:rPr>
        <w:t>.  Прогрессивная технология на железных дорогах. М., Транспорт, 1993. –190с.</w:t>
      </w:r>
    </w:p>
    <w:p w:rsidR="00B031AC" w:rsidRPr="00AF7028" w:rsidRDefault="00B031AC" w:rsidP="00B031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в) средства обеспечения освоения дисциплины:</w:t>
      </w:r>
    </w:p>
    <w:p w:rsidR="00B031AC" w:rsidRPr="00AF7028" w:rsidRDefault="00B031AC" w:rsidP="00B031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AF7028">
        <w:rPr>
          <w:rFonts w:ascii="Times New Roman" w:hAnsi="Times New Roman"/>
          <w:color w:val="000000"/>
          <w:sz w:val="24"/>
          <w:szCs w:val="24"/>
        </w:rPr>
        <w:t>1.  Видеофильмы по темам лекций  практических работ.</w:t>
      </w:r>
    </w:p>
    <w:p w:rsidR="00B031AC" w:rsidRPr="00AF7028" w:rsidRDefault="00B031AC" w:rsidP="00B031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Style w:val="23"/>
          <w:rFonts w:eastAsiaTheme="minorEastAsia"/>
        </w:rPr>
      </w:pPr>
      <w:r w:rsidRPr="00AF7028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AF7028">
        <w:rPr>
          <w:rStyle w:val="23"/>
          <w:rFonts w:eastAsiaTheme="minorEastAsia"/>
        </w:rPr>
        <w:t>Электронные курсы лекций.</w:t>
      </w:r>
    </w:p>
    <w:p w:rsidR="00B031AC" w:rsidRPr="00435A3B" w:rsidRDefault="00B031AC" w:rsidP="00B031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color w:val="000000"/>
          <w:spacing w:val="-2"/>
        </w:rPr>
      </w:pPr>
      <w:r w:rsidRPr="00AF7028">
        <w:rPr>
          <w:rStyle w:val="23"/>
          <w:rFonts w:eastAsiaTheme="minorEastAsia"/>
        </w:rPr>
        <w:t xml:space="preserve">3.  Ссылки на интернет ресурсы: </w:t>
      </w:r>
      <w:hyperlink r:id="rId6" w:history="1">
        <w:r w:rsidRPr="00AF7028">
          <w:rPr>
            <w:rStyle w:val="a6"/>
            <w:spacing w:val="-2"/>
            <w:lang w:val="en-US"/>
          </w:rPr>
          <w:t>http</w:t>
        </w:r>
        <w:r w:rsidRPr="00AF7028">
          <w:rPr>
            <w:rStyle w:val="a6"/>
            <w:spacing w:val="-2"/>
          </w:rPr>
          <w:t>://</w:t>
        </w:r>
        <w:r w:rsidRPr="00AF7028">
          <w:rPr>
            <w:rStyle w:val="a6"/>
            <w:spacing w:val="-2"/>
            <w:lang w:val="en-US"/>
          </w:rPr>
          <w:t>www</w:t>
        </w:r>
        <w:r w:rsidRPr="00AF7028">
          <w:rPr>
            <w:rStyle w:val="a6"/>
            <w:spacing w:val="-2"/>
          </w:rPr>
          <w:t>.</w:t>
        </w:r>
        <w:proofErr w:type="spellStart"/>
        <w:r w:rsidRPr="00AF7028">
          <w:rPr>
            <w:rStyle w:val="a6"/>
            <w:spacing w:val="-2"/>
            <w:lang w:val="en-US"/>
          </w:rPr>
          <w:t>rzd</w:t>
        </w:r>
        <w:proofErr w:type="spellEnd"/>
        <w:r w:rsidRPr="00AF7028">
          <w:rPr>
            <w:rStyle w:val="a6"/>
            <w:spacing w:val="-2"/>
          </w:rPr>
          <w:t>.</w:t>
        </w:r>
        <w:proofErr w:type="spellStart"/>
        <w:r w:rsidRPr="00AF7028">
          <w:rPr>
            <w:rStyle w:val="a6"/>
            <w:spacing w:val="-2"/>
            <w:lang w:val="en-US"/>
          </w:rPr>
          <w:t>ru</w:t>
        </w:r>
        <w:proofErr w:type="spellEnd"/>
        <w:r w:rsidRPr="00AF7028">
          <w:rPr>
            <w:rStyle w:val="a6"/>
            <w:spacing w:val="-2"/>
          </w:rPr>
          <w:t>/</w:t>
        </w:r>
      </w:hyperlink>
      <w:r w:rsidRPr="00AF7028">
        <w:rPr>
          <w:rFonts w:ascii="Times New Roman" w:hAnsi="Times New Roman"/>
          <w:color w:val="000000"/>
          <w:spacing w:val="-2"/>
        </w:rPr>
        <w:t>.</w:t>
      </w:r>
    </w:p>
    <w:p w:rsidR="00B031AC" w:rsidRDefault="00B031AC" w:rsidP="00B031AC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031AC" w:rsidRPr="00AF7028" w:rsidRDefault="00B031AC" w:rsidP="00B031AC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>. Материально-техническое обеспечение дисциплины:</w:t>
      </w:r>
    </w:p>
    <w:p w:rsidR="00B031AC" w:rsidRDefault="00B031AC" w:rsidP="00B031AC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F7028">
        <w:rPr>
          <w:rFonts w:ascii="Times New Roman" w:hAnsi="Times New Roman"/>
          <w:b/>
          <w:sz w:val="24"/>
          <w:szCs w:val="24"/>
        </w:rPr>
        <w:t>Требования к аудиториям (помещениям, кабинетам) для провед</w:t>
      </w:r>
      <w:r>
        <w:rPr>
          <w:rFonts w:ascii="Times New Roman" w:hAnsi="Times New Roman"/>
          <w:b/>
          <w:sz w:val="24"/>
          <w:szCs w:val="24"/>
        </w:rPr>
        <w:t>ения занятий с указание</w:t>
      </w:r>
      <w:r w:rsidRPr="00AF7028">
        <w:rPr>
          <w:rFonts w:ascii="Times New Roman" w:hAnsi="Times New Roman"/>
          <w:b/>
          <w:sz w:val="24"/>
          <w:szCs w:val="24"/>
        </w:rPr>
        <w:t>м соответствующего оснащения:</w:t>
      </w:r>
    </w:p>
    <w:p w:rsidR="00B031AC" w:rsidRDefault="00B031AC" w:rsidP="00B031AC">
      <w:pPr>
        <w:ind w:firstLine="709"/>
        <w:jc w:val="both"/>
        <w:rPr>
          <w:rStyle w:val="23"/>
          <w:rFonts w:eastAsiaTheme="minorEastAsia"/>
        </w:rPr>
      </w:pPr>
      <w:r>
        <w:rPr>
          <w:rStyle w:val="23"/>
          <w:rFonts w:eastAsiaTheme="minorEastAsia"/>
        </w:rPr>
        <w:t xml:space="preserve">Аудиторные компьютеры должны быть оснащены лицензионным программным обеспечением, обеспечивающим удовлетворительную скорость получения материалов из Интернета, надежную демонстрацию видеоматериалов различных форматов, в том числе версиями </w:t>
      </w:r>
      <w:proofErr w:type="spellStart"/>
      <w:r>
        <w:rPr>
          <w:rStyle w:val="23"/>
          <w:rFonts w:eastAsiaTheme="minorEastAsia"/>
          <w:lang w:val="en-US"/>
        </w:rPr>
        <w:t>Autocad</w:t>
      </w:r>
      <w:proofErr w:type="spellEnd"/>
      <w:r>
        <w:rPr>
          <w:rStyle w:val="23"/>
          <w:rFonts w:eastAsiaTheme="minorEastAsia"/>
        </w:rPr>
        <w:t>.</w:t>
      </w:r>
    </w:p>
    <w:p w:rsidR="00B031AC" w:rsidRPr="009474AE" w:rsidRDefault="00B031AC" w:rsidP="00B031AC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74AE">
        <w:rPr>
          <w:rFonts w:ascii="Times New Roman" w:hAnsi="Times New Roman"/>
          <w:bCs/>
          <w:color w:val="000000"/>
          <w:sz w:val="24"/>
          <w:szCs w:val="24"/>
        </w:rPr>
        <w:t xml:space="preserve">1.Операционная среда </w:t>
      </w:r>
      <w:proofErr w:type="spellStart"/>
      <w:r w:rsidRPr="009474AE">
        <w:rPr>
          <w:rFonts w:ascii="Times New Roman" w:hAnsi="Times New Roman"/>
          <w:bCs/>
          <w:color w:val="000000"/>
          <w:sz w:val="24"/>
          <w:szCs w:val="24"/>
        </w:rPr>
        <w:t>Windows</w:t>
      </w:r>
      <w:proofErr w:type="spellEnd"/>
      <w:r w:rsidRPr="009474AE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B031AC" w:rsidRPr="009474AE" w:rsidRDefault="00B031AC" w:rsidP="00B031AC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74AE">
        <w:rPr>
          <w:rFonts w:ascii="Times New Roman" w:hAnsi="Times New Roman"/>
          <w:bCs/>
          <w:color w:val="000000"/>
          <w:sz w:val="24"/>
          <w:szCs w:val="24"/>
        </w:rPr>
        <w:t xml:space="preserve">2.Приложение </w:t>
      </w:r>
      <w:proofErr w:type="spellStart"/>
      <w:r w:rsidRPr="009474AE">
        <w:rPr>
          <w:rFonts w:ascii="Times New Roman" w:hAnsi="Times New Roman"/>
          <w:bCs/>
          <w:color w:val="000000"/>
          <w:sz w:val="24"/>
          <w:szCs w:val="24"/>
        </w:rPr>
        <w:t>MicrosoftOffice</w:t>
      </w:r>
      <w:proofErr w:type="spellEnd"/>
      <w:r w:rsidRPr="009474AE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B031AC" w:rsidRPr="009474AE" w:rsidRDefault="00B031AC" w:rsidP="00B031AC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74AE">
        <w:rPr>
          <w:rFonts w:ascii="Times New Roman" w:hAnsi="Times New Roman"/>
          <w:bCs/>
          <w:color w:val="000000"/>
          <w:sz w:val="24"/>
          <w:szCs w:val="24"/>
        </w:rPr>
        <w:t xml:space="preserve">3.Антивирус AVP </w:t>
      </w:r>
      <w:proofErr w:type="spellStart"/>
      <w:r w:rsidRPr="009474AE">
        <w:rPr>
          <w:rFonts w:ascii="Times New Roman" w:hAnsi="Times New Roman"/>
          <w:bCs/>
          <w:color w:val="000000"/>
          <w:sz w:val="24"/>
          <w:szCs w:val="24"/>
        </w:rPr>
        <w:t>Kaspersky</w:t>
      </w:r>
      <w:proofErr w:type="spellEnd"/>
      <w:r w:rsidRPr="009474A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031AC" w:rsidRDefault="00B031AC" w:rsidP="00B031AC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74AE">
        <w:rPr>
          <w:rFonts w:ascii="Times New Roman" w:hAnsi="Times New Roman"/>
          <w:bCs/>
          <w:color w:val="000000"/>
          <w:sz w:val="24"/>
          <w:szCs w:val="24"/>
        </w:rPr>
        <w:t>4.Тестовые программы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031AC" w:rsidRDefault="00B031AC" w:rsidP="00B031AC">
      <w:pPr>
        <w:tabs>
          <w:tab w:val="num" w:pos="426"/>
        </w:tabs>
        <w:spacing w:after="0" w:line="240" w:lineRule="auto"/>
        <w:jc w:val="both"/>
        <w:rPr>
          <w:rStyle w:val="23"/>
          <w:rFonts w:eastAsiaTheme="minorEastAsia"/>
        </w:rPr>
      </w:pPr>
      <w:r>
        <w:rPr>
          <w:rStyle w:val="23"/>
          <w:rFonts w:eastAsiaTheme="minorEastAsia"/>
        </w:rPr>
        <w:t>5.</w:t>
      </w:r>
      <w:r w:rsidRPr="00634E2D">
        <w:rPr>
          <w:rStyle w:val="23"/>
          <w:rFonts w:eastAsiaTheme="minorEastAsia"/>
        </w:rPr>
        <w:t>Электронные курсы лекций</w:t>
      </w:r>
      <w:r>
        <w:rPr>
          <w:rStyle w:val="23"/>
          <w:rFonts w:eastAsiaTheme="minorEastAsia"/>
        </w:rPr>
        <w:t>.</w:t>
      </w:r>
    </w:p>
    <w:p w:rsidR="00B031AC" w:rsidRPr="00472A7F" w:rsidRDefault="00B031AC" w:rsidP="00B031AC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23"/>
          <w:rFonts w:eastAsiaTheme="minorEastAsia"/>
        </w:rPr>
        <w:t>6.Электронные методические указания к практическим и лабораторным работам.</w:t>
      </w:r>
    </w:p>
    <w:p w:rsidR="00B031AC" w:rsidRDefault="00B031AC" w:rsidP="00B031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31AC" w:rsidRPr="00B031AC" w:rsidRDefault="00B031AC" w:rsidP="00B031AC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028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F7028">
        <w:rPr>
          <w:rFonts w:ascii="Times New Roman" w:hAnsi="Times New Roman"/>
          <w:b/>
          <w:bCs/>
          <w:sz w:val="24"/>
          <w:szCs w:val="24"/>
        </w:rPr>
        <w:t>. ОЦЕНОЧНЫЕ СРЕДСТВА ДЛЯ ТЕКУЩЕГО КОНТРОЛЯ УСПЕВАЕМОСТИ, ПРОМЕЖУТОЧНОЙ АТТЕСТАЦИИ ПО ИТОГАМ ОСВОЕНИЯ ДИСЦИПЛИНЫ</w:t>
      </w:r>
    </w:p>
    <w:tbl>
      <w:tblPr>
        <w:tblpPr w:leftFromText="180" w:rightFromText="180" w:vertAnchor="text" w:horzAnchor="margin" w:tblpY="139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6"/>
        <w:gridCol w:w="1462"/>
        <w:gridCol w:w="2381"/>
        <w:gridCol w:w="3469"/>
        <w:gridCol w:w="1947"/>
      </w:tblGrid>
      <w:tr w:rsidR="00B031AC" w:rsidRPr="00B031AC" w:rsidTr="00EA0891">
        <w:trPr>
          <w:cantSplit/>
          <w:trHeight w:val="8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Виды контроля  (</w:t>
            </w:r>
            <w:r w:rsidRPr="00B031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текущий контроль, промежуточная аттестация)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Оценочные средства</w:t>
            </w:r>
          </w:p>
        </w:tc>
      </w:tr>
      <w:tr w:rsidR="00B031AC" w:rsidRPr="00B031AC" w:rsidTr="00EA0891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031AC" w:rsidRPr="00B031AC" w:rsidTr="00EA0891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1. </w:t>
            </w:r>
            <w:r w:rsidRPr="00B031AC">
              <w:rPr>
                <w:rFonts w:ascii="Times New Roman" w:hAnsi="Times New Roman" w:cs="Times New Roman"/>
                <w:sz w:val="24"/>
                <w:szCs w:val="24"/>
              </w:rPr>
              <w:t>Увеличение пропускной и провозной способности железных дорог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 контроль ПК</w:t>
            </w:r>
            <w:proofErr w:type="gramStart"/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8 неделе по разделам 1-3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1.Результаты выполнения заданий по практическим занятиям.</w:t>
            </w:r>
          </w:p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Тесты </w:t>
            </w: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контроля самостоятельной работы.</w:t>
            </w:r>
          </w:p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1AC" w:rsidRPr="00B031AC" w:rsidTr="00EA0891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Весовая норма, средний вес поезда.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1AC" w:rsidRPr="00B031AC" w:rsidTr="00EA0891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3.  Комплексное увеличение пропускной способности железных дорог. </w:t>
            </w:r>
          </w:p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1AC" w:rsidRPr="00B031AC" w:rsidTr="00EA0891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B031AC" w:rsidRPr="00B031AC" w:rsidRDefault="00B031AC" w:rsidP="00B031AC">
            <w:pPr>
              <w:shd w:val="clear" w:color="auto" w:fill="FFFFFF"/>
              <w:tabs>
                <w:tab w:val="left" w:leader="hyphen" w:pos="2395"/>
              </w:tabs>
              <w:spacing w:after="0" w:line="240" w:lineRule="auto"/>
              <w:ind w:right="10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4. Основы управления эксплуатационной </w:t>
            </w:r>
            <w:proofErr w:type="spellStart"/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работой</w:t>
            </w:r>
            <w:proofErr w:type="gramStart"/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ехническое</w:t>
            </w:r>
            <w:proofErr w:type="spellEnd"/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нормирование.</w:t>
            </w:r>
          </w:p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 контроль ПК</w:t>
            </w:r>
            <w:proofErr w:type="gramStart"/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</w:p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12 неделе по разделам 4-6</w:t>
            </w:r>
          </w:p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1.Результаты выполнения заданий по практическим занятиям.</w:t>
            </w:r>
          </w:p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2. Тесты контроля самостоятельной работы.</w:t>
            </w:r>
          </w:p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1AC" w:rsidRPr="00B031AC" w:rsidTr="00EA0891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Управление эксплуатацией локомотивов.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1AC" w:rsidRPr="00B031AC" w:rsidTr="00EA0891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6. Управление работой вагонных парков</w:t>
            </w:r>
          </w:p>
          <w:p w:rsidR="00B031AC" w:rsidRPr="00B031AC" w:rsidRDefault="00B031AC" w:rsidP="00B031AC">
            <w:pPr>
              <w:shd w:val="clear" w:color="auto" w:fill="FFFFFF"/>
              <w:tabs>
                <w:tab w:val="left" w:pos="708"/>
                <w:tab w:val="left" w:leader="hyphen" w:pos="2395"/>
              </w:tabs>
              <w:spacing w:after="0" w:line="240" w:lineRule="auto"/>
              <w:ind w:right="10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1AC" w:rsidRPr="00B031AC" w:rsidTr="00EA0891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C" w:rsidRPr="00B031AC" w:rsidRDefault="00B031AC" w:rsidP="00B03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7. Оперативное планирование поездной и грузовой работы железных дорог.</w:t>
            </w:r>
          </w:p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14неделе по разделу 7</w:t>
            </w:r>
          </w:p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1.Результаты выполнения заданий по практическим занятиям.</w:t>
            </w:r>
          </w:p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2. Тесты контроля самостоятельной работы.</w:t>
            </w:r>
          </w:p>
        </w:tc>
      </w:tr>
      <w:tr w:rsidR="00B031AC" w:rsidRPr="00B031AC" w:rsidTr="00EA0891">
        <w:trPr>
          <w:cantSplit/>
          <w:trHeight w:val="73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1AC" w:rsidRPr="00B031AC" w:rsidRDefault="00B031AC" w:rsidP="00B03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8. Диспетчерское руководство движением поездов.</w:t>
            </w:r>
          </w:p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1AC" w:rsidRPr="00B031AC" w:rsidTr="00EA0891">
        <w:trPr>
          <w:cantSplit/>
          <w:trHeight w:val="210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C" w:rsidRPr="00B031AC" w:rsidRDefault="00B031AC" w:rsidP="00B03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1AC" w:rsidRPr="00B031AC" w:rsidTr="00EA0891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Курсовой проект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C" w:rsidRPr="00B031AC" w:rsidRDefault="00B031AC" w:rsidP="00B031A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с оценкой </w:t>
            </w:r>
          </w:p>
        </w:tc>
      </w:tr>
    </w:tbl>
    <w:p w:rsidR="00B031AC" w:rsidRPr="00B031AC" w:rsidRDefault="00B031AC" w:rsidP="00B031AC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A0" w:rsidRDefault="00BC55A0" w:rsidP="00BC55A0">
      <w:pPr>
        <w:spacing w:after="0" w:line="360" w:lineRule="auto"/>
        <w:rPr>
          <w:rFonts w:ascii="Times New Roman" w:hAnsi="Times New Roman"/>
          <w:b/>
        </w:rPr>
      </w:pPr>
    </w:p>
    <w:p w:rsidR="00BC55A0" w:rsidRDefault="00BC55A0" w:rsidP="00BC55A0">
      <w:pPr>
        <w:spacing w:after="0" w:line="360" w:lineRule="auto"/>
        <w:rPr>
          <w:rFonts w:ascii="Times New Roman" w:hAnsi="Times New Roman"/>
          <w:b/>
        </w:rPr>
      </w:pPr>
    </w:p>
    <w:p w:rsidR="00BC55A0" w:rsidRDefault="00BC55A0" w:rsidP="00BC55A0">
      <w:pPr>
        <w:spacing w:after="0" w:line="360" w:lineRule="auto"/>
        <w:rPr>
          <w:rFonts w:ascii="Times New Roman" w:hAnsi="Times New Roman"/>
          <w:b/>
        </w:rPr>
      </w:pPr>
    </w:p>
    <w:p w:rsidR="00BC55A0" w:rsidRDefault="00BC55A0" w:rsidP="00BC55A0">
      <w:pPr>
        <w:spacing w:after="0" w:line="360" w:lineRule="auto"/>
        <w:rPr>
          <w:rFonts w:ascii="Times New Roman" w:hAnsi="Times New Roman"/>
          <w:b/>
        </w:rPr>
      </w:pPr>
    </w:p>
    <w:p w:rsidR="00BC55A0" w:rsidRDefault="00BC55A0" w:rsidP="00BC55A0">
      <w:pPr>
        <w:spacing w:after="0" w:line="360" w:lineRule="auto"/>
        <w:rPr>
          <w:rFonts w:ascii="Times New Roman" w:hAnsi="Times New Roman"/>
          <w:b/>
        </w:rPr>
      </w:pPr>
    </w:p>
    <w:p w:rsidR="00BC55A0" w:rsidRDefault="00BC55A0" w:rsidP="00BC55A0">
      <w:pPr>
        <w:spacing w:after="0" w:line="360" w:lineRule="auto"/>
        <w:rPr>
          <w:rFonts w:ascii="Times New Roman" w:hAnsi="Times New Roman"/>
          <w:b/>
        </w:rPr>
      </w:pPr>
    </w:p>
    <w:p w:rsidR="00BC55A0" w:rsidRDefault="00BC55A0" w:rsidP="00BC55A0">
      <w:pPr>
        <w:spacing w:after="0" w:line="360" w:lineRule="auto"/>
        <w:rPr>
          <w:rFonts w:ascii="Times New Roman" w:hAnsi="Times New Roman"/>
          <w:b/>
        </w:rPr>
      </w:pPr>
    </w:p>
    <w:p w:rsidR="00BC55A0" w:rsidRDefault="00BC55A0" w:rsidP="00BC55A0">
      <w:pPr>
        <w:spacing w:after="0" w:line="360" w:lineRule="auto"/>
        <w:rPr>
          <w:rFonts w:ascii="Times New Roman" w:hAnsi="Times New Roman"/>
          <w:b/>
        </w:rPr>
      </w:pPr>
    </w:p>
    <w:p w:rsidR="00BC55A0" w:rsidRDefault="00BC55A0" w:rsidP="00BC55A0">
      <w:pPr>
        <w:spacing w:after="0" w:line="360" w:lineRule="auto"/>
        <w:rPr>
          <w:rFonts w:ascii="Times New Roman" w:hAnsi="Times New Roman"/>
          <w:b/>
        </w:rPr>
      </w:pPr>
    </w:p>
    <w:sectPr w:rsidR="00BC55A0" w:rsidSect="00B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D82F2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C494D16"/>
    <w:multiLevelType w:val="hybridMultilevel"/>
    <w:tmpl w:val="E14809AE"/>
    <w:lvl w:ilvl="0" w:tplc="702CAA8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</w:lvl>
    <w:lvl w:ilvl="2" w:tplc="CD82AC90">
      <w:numFmt w:val="none"/>
      <w:lvlText w:val=""/>
      <w:lvlJc w:val="left"/>
      <w:pPr>
        <w:tabs>
          <w:tab w:val="num" w:pos="360"/>
        </w:tabs>
      </w:pPr>
    </w:lvl>
    <w:lvl w:ilvl="3" w:tplc="C5A4D058">
      <w:numFmt w:val="none"/>
      <w:lvlText w:val=""/>
      <w:lvlJc w:val="left"/>
      <w:pPr>
        <w:tabs>
          <w:tab w:val="num" w:pos="360"/>
        </w:tabs>
      </w:pPr>
    </w:lvl>
    <w:lvl w:ilvl="4" w:tplc="601A3F9A">
      <w:numFmt w:val="none"/>
      <w:lvlText w:val=""/>
      <w:lvlJc w:val="left"/>
      <w:pPr>
        <w:tabs>
          <w:tab w:val="num" w:pos="360"/>
        </w:tabs>
      </w:pPr>
    </w:lvl>
    <w:lvl w:ilvl="5" w:tplc="700E2C16">
      <w:numFmt w:val="none"/>
      <w:lvlText w:val=""/>
      <w:lvlJc w:val="left"/>
      <w:pPr>
        <w:tabs>
          <w:tab w:val="num" w:pos="360"/>
        </w:tabs>
      </w:pPr>
    </w:lvl>
    <w:lvl w:ilvl="6" w:tplc="A3C2C06E">
      <w:numFmt w:val="none"/>
      <w:lvlText w:val=""/>
      <w:lvlJc w:val="left"/>
      <w:pPr>
        <w:tabs>
          <w:tab w:val="num" w:pos="360"/>
        </w:tabs>
      </w:pPr>
    </w:lvl>
    <w:lvl w:ilvl="7" w:tplc="EF24DC6A">
      <w:numFmt w:val="none"/>
      <w:lvlText w:val=""/>
      <w:lvlJc w:val="left"/>
      <w:pPr>
        <w:tabs>
          <w:tab w:val="num" w:pos="360"/>
        </w:tabs>
      </w:pPr>
    </w:lvl>
    <w:lvl w:ilvl="8" w:tplc="60840E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80CC8"/>
    <w:rsid w:val="000D3B0C"/>
    <w:rsid w:val="000D727D"/>
    <w:rsid w:val="0016306D"/>
    <w:rsid w:val="00177658"/>
    <w:rsid w:val="002516CD"/>
    <w:rsid w:val="00447309"/>
    <w:rsid w:val="005A45B8"/>
    <w:rsid w:val="00646A12"/>
    <w:rsid w:val="00650AC9"/>
    <w:rsid w:val="007942CC"/>
    <w:rsid w:val="00880CC8"/>
    <w:rsid w:val="008B03C2"/>
    <w:rsid w:val="008C33EE"/>
    <w:rsid w:val="008C4E37"/>
    <w:rsid w:val="00AB0D11"/>
    <w:rsid w:val="00B031AC"/>
    <w:rsid w:val="00B072C4"/>
    <w:rsid w:val="00B65103"/>
    <w:rsid w:val="00BC55A0"/>
    <w:rsid w:val="00C46C85"/>
    <w:rsid w:val="00D419A7"/>
    <w:rsid w:val="00F4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C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1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880CC8"/>
    <w:pPr>
      <w:keepNext/>
      <w:shd w:val="clear" w:color="auto" w:fill="FFFFFF"/>
      <w:spacing w:after="0" w:line="240" w:lineRule="auto"/>
      <w:ind w:right="539" w:firstLine="709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3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1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0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80CC8"/>
    <w:rPr>
      <w:rFonts w:ascii="Times New Roman" w:eastAsia="Times New Roman" w:hAnsi="Times New Roman" w:cs="Times New Roman"/>
      <w:b/>
      <w:bCs/>
      <w:color w:val="000000"/>
      <w:spacing w:val="2"/>
      <w:sz w:val="32"/>
      <w:szCs w:val="24"/>
      <w:shd w:val="clear" w:color="auto" w:fill="FFFFFF"/>
      <w:lang w:eastAsia="ru-RU"/>
    </w:rPr>
  </w:style>
  <w:style w:type="character" w:customStyle="1" w:styleId="FontStyle12">
    <w:name w:val="Font Style12"/>
    <w:rsid w:val="00880CC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80C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80CC8"/>
    <w:pPr>
      <w:ind w:left="720"/>
      <w:contextualSpacing/>
    </w:pPr>
  </w:style>
  <w:style w:type="paragraph" w:styleId="3">
    <w:name w:val="Body Text Indent 3"/>
    <w:basedOn w:val="a"/>
    <w:link w:val="30"/>
    <w:semiHidden/>
    <w:rsid w:val="002516CD"/>
    <w:pPr>
      <w:widowControl w:val="0"/>
      <w:shd w:val="clear" w:color="auto" w:fill="FFFFFF"/>
      <w:tabs>
        <w:tab w:val="left" w:pos="0"/>
        <w:tab w:val="left" w:pos="720"/>
      </w:tabs>
      <w:autoSpaceDE w:val="0"/>
      <w:autoSpaceDN w:val="0"/>
      <w:adjustRightInd w:val="0"/>
      <w:spacing w:after="0" w:line="240" w:lineRule="auto"/>
      <w:ind w:left="180" w:hanging="180"/>
    </w:pPr>
    <w:rPr>
      <w:rFonts w:ascii="Times New Roman" w:eastAsia="Times New Roman" w:hAnsi="Times New Roman" w:cs="Times New Roman"/>
      <w:color w:val="000000"/>
      <w:spacing w:val="-5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2516CD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customStyle="1" w:styleId="a4">
    <w:name w:val="Для таблиц"/>
    <w:basedOn w:val="a"/>
    <w:rsid w:val="0025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lock Text"/>
    <w:basedOn w:val="a"/>
    <w:semiHidden/>
    <w:rsid w:val="002516CD"/>
    <w:pPr>
      <w:shd w:val="clear" w:color="auto" w:fill="FFFFFF"/>
      <w:spacing w:before="7" w:after="0" w:line="240" w:lineRule="auto"/>
      <w:ind w:left="14" w:right="7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031AC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031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031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31AC"/>
    <w:rPr>
      <w:rFonts w:eastAsiaTheme="minorEastAsia"/>
      <w:lang w:eastAsia="ru-RU"/>
    </w:rPr>
  </w:style>
  <w:style w:type="character" w:styleId="a6">
    <w:name w:val="Hyperlink"/>
    <w:rsid w:val="00B031AC"/>
    <w:rPr>
      <w:color w:val="0000FF"/>
      <w:u w:val="single"/>
    </w:rPr>
  </w:style>
  <w:style w:type="character" w:customStyle="1" w:styleId="23">
    <w:name w:val="Знак Знак2"/>
    <w:rsid w:val="00B031AC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06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2013-01-28T10:37:00Z</cp:lastPrinted>
  <dcterms:created xsi:type="dcterms:W3CDTF">2014-07-01T09:25:00Z</dcterms:created>
  <dcterms:modified xsi:type="dcterms:W3CDTF">2014-07-01T09:25:00Z</dcterms:modified>
</cp:coreProperties>
</file>